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27889075"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B93133">
        <w:rPr>
          <w:rFonts w:ascii="Arial" w:hAnsi="Arial"/>
          <w:b/>
          <w:bCs/>
          <w:sz w:val="30"/>
          <w:szCs w:val="36"/>
          <w:u w:val="single"/>
        </w:rPr>
        <w:t>16</w:t>
      </w:r>
      <w:r w:rsidR="00B93133" w:rsidRPr="00B93133">
        <w:rPr>
          <w:rFonts w:ascii="Arial" w:hAnsi="Arial"/>
          <w:b/>
          <w:bCs/>
          <w:sz w:val="30"/>
          <w:szCs w:val="36"/>
          <w:u w:val="single"/>
          <w:vertAlign w:val="superscript"/>
        </w:rPr>
        <w:t>th</w:t>
      </w:r>
      <w:r w:rsidR="00B93133">
        <w:rPr>
          <w:rFonts w:ascii="Arial" w:hAnsi="Arial"/>
          <w:b/>
          <w:bCs/>
          <w:sz w:val="30"/>
          <w:szCs w:val="36"/>
          <w:u w:val="single"/>
        </w:rPr>
        <w:t xml:space="preserve"> NOVEMBER </w:t>
      </w:r>
      <w:r w:rsidR="00EA772C">
        <w:rPr>
          <w:rFonts w:ascii="Arial" w:hAnsi="Arial"/>
          <w:b/>
          <w:bCs/>
          <w:sz w:val="30"/>
          <w:szCs w:val="36"/>
          <w:u w:val="single"/>
        </w:rPr>
        <w:t>2022</w:t>
      </w:r>
    </w:p>
    <w:p w14:paraId="47A618D9" w14:textId="0CB58049" w:rsidR="00FC0F7E" w:rsidRDefault="00AD460B" w:rsidP="00AD460B">
      <w:pPr>
        <w:jc w:val="center"/>
      </w:pPr>
      <w:r w:rsidRPr="00FC0F7E">
        <w:rPr>
          <w:rFonts w:ascii="Arial" w:hAnsi="Arial"/>
          <w:b/>
          <w:bCs/>
          <w:sz w:val="24"/>
        </w:rPr>
        <w:t xml:space="preserve">AT THE </w:t>
      </w:r>
      <w:r w:rsidR="00B93133">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43814DE0" w14:textId="3E19B050" w:rsidR="00B93133" w:rsidRDefault="00FC0F7E" w:rsidP="00B93133">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152F0F">
        <w:rPr>
          <w:rFonts w:ascii="Arial" w:hAnsi="Arial"/>
        </w:rPr>
        <w:t xml:space="preserve"> </w:t>
      </w:r>
      <w:proofErr w:type="spellStart"/>
      <w:r w:rsidR="008023C6">
        <w:rPr>
          <w:rFonts w:ascii="Arial" w:hAnsi="Arial"/>
        </w:rPr>
        <w:t>Broschomb</w:t>
      </w:r>
      <w:proofErr w:type="spellEnd"/>
      <w:r w:rsidR="008023C6">
        <w:rPr>
          <w:rFonts w:ascii="Arial" w:hAnsi="Arial"/>
        </w:rPr>
        <w:t xml:space="preserve"> (MB), </w:t>
      </w:r>
      <w:r w:rsidR="00F92990">
        <w:rPr>
          <w:rFonts w:ascii="Arial" w:hAnsi="Arial"/>
        </w:rPr>
        <w:t>Woodhouse (CW)</w:t>
      </w:r>
      <w:r w:rsidR="002B1481">
        <w:rPr>
          <w:rFonts w:ascii="Arial" w:hAnsi="Arial"/>
        </w:rPr>
        <w:t>,</w:t>
      </w:r>
      <w:r w:rsidR="008023C6">
        <w:rPr>
          <w:rFonts w:ascii="Arial" w:hAnsi="Arial"/>
        </w:rPr>
        <w:t xml:space="preserve"> Southworth</w:t>
      </w:r>
      <w:r w:rsidR="00903460">
        <w:rPr>
          <w:rFonts w:ascii="Arial" w:hAnsi="Arial"/>
        </w:rPr>
        <w:t xml:space="preserve"> (NS)</w:t>
      </w:r>
      <w:r w:rsidR="00B93133">
        <w:rPr>
          <w:rFonts w:ascii="Arial" w:hAnsi="Arial"/>
        </w:rPr>
        <w:t>, Cullingham</w:t>
      </w:r>
      <w:r w:rsidR="00903460">
        <w:rPr>
          <w:rFonts w:ascii="Arial" w:hAnsi="Arial"/>
        </w:rPr>
        <w:t xml:space="preserve"> (GC)</w:t>
      </w:r>
    </w:p>
    <w:p w14:paraId="6725E013" w14:textId="529571DA" w:rsidR="008023C6" w:rsidRDefault="008023C6" w:rsidP="008023C6">
      <w:pPr>
        <w:pStyle w:val="TableContents"/>
        <w:rPr>
          <w:rFonts w:ascii="Arial" w:hAnsi="Arial"/>
        </w:rPr>
      </w:pP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268CC40C" w14:textId="20D727D1" w:rsidR="00FC0F7E" w:rsidRPr="00EC509F" w:rsidRDefault="00EC509F" w:rsidP="00EC509F">
      <w:pPr>
        <w:pStyle w:val="TableContents"/>
        <w:rPr>
          <w:rFonts w:ascii="Arial" w:hAnsi="Arial"/>
        </w:rPr>
      </w:pPr>
      <w:r w:rsidRPr="00EC509F">
        <w:rPr>
          <w:rFonts w:ascii="Arial" w:hAnsi="Arial"/>
        </w:rPr>
        <w:t xml:space="preserve">Members of the Public: </w:t>
      </w:r>
      <w:r w:rsidR="00B93133">
        <w:rPr>
          <w:rFonts w:ascii="Arial" w:hAnsi="Arial"/>
        </w:rPr>
        <w:t>Colette Hayward</w:t>
      </w:r>
    </w:p>
    <w:p w14:paraId="13EAAB73" w14:textId="77777777" w:rsidR="00EC509F" w:rsidRDefault="00EC509F" w:rsidP="00FC0F7E">
      <w:pPr>
        <w:pStyle w:val="TableContents"/>
        <w:ind w:left="1276" w:hanging="1276"/>
        <w:rPr>
          <w:rFonts w:hint="eastAsia"/>
        </w:rPr>
      </w:pPr>
    </w:p>
    <w:p w14:paraId="04709FD0" w14:textId="66FA0812" w:rsidR="00FC0F7E" w:rsidRPr="00FC0F7E" w:rsidRDefault="00FC0F7E" w:rsidP="00FC0F7E">
      <w:pPr>
        <w:pStyle w:val="TableContents"/>
        <w:rPr>
          <w:rFonts w:ascii="Arial" w:hAnsi="Arial"/>
          <w:b/>
          <w:u w:val="single"/>
        </w:rPr>
      </w:pPr>
      <w:r w:rsidRPr="00FC0F7E">
        <w:rPr>
          <w:rFonts w:ascii="Arial" w:hAnsi="Arial"/>
          <w:b/>
          <w:u w:val="single"/>
        </w:rPr>
        <w:t>APOLOGIES:</w:t>
      </w:r>
    </w:p>
    <w:p w14:paraId="5BFACC1A" w14:textId="791F357E" w:rsidR="00FC0F7E" w:rsidRDefault="00B93133" w:rsidP="00FC0F7E">
      <w:pPr>
        <w:pStyle w:val="TableContents"/>
        <w:rPr>
          <w:rFonts w:ascii="Arial" w:hAnsi="Arial"/>
        </w:rPr>
      </w:pPr>
      <w:r>
        <w:rPr>
          <w:rFonts w:ascii="Arial" w:hAnsi="Arial"/>
        </w:rPr>
        <w:t>Councillor Cahill (JC)</w:t>
      </w:r>
    </w:p>
    <w:p w14:paraId="3D54284C" w14:textId="77777777" w:rsidR="00B93133" w:rsidRDefault="00B93133" w:rsidP="00FC0F7E">
      <w:pPr>
        <w:pStyle w:val="TableContents"/>
        <w:rPr>
          <w:rFonts w:ascii="Arial" w:hAnsi="Arial"/>
        </w:rPr>
      </w:pPr>
    </w:p>
    <w:p w14:paraId="0468CA87" w14:textId="2A4A25F8" w:rsidR="00FC0F7E" w:rsidRDefault="00FC0F7E" w:rsidP="00FC0F7E">
      <w:pPr>
        <w:pStyle w:val="TableContents"/>
        <w:rPr>
          <w:rFonts w:ascii="Arial" w:hAnsi="Arial"/>
        </w:rPr>
      </w:pPr>
      <w:r>
        <w:rPr>
          <w:rFonts w:ascii="Arial" w:hAnsi="Arial"/>
        </w:rPr>
        <w:t>Meeting Started at 7.</w:t>
      </w:r>
      <w:r w:rsidR="00EC509F">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B84574" w14:paraId="69C8B6CE" w14:textId="37F38BB5" w:rsidTr="004B1D62">
        <w:tc>
          <w:tcPr>
            <w:tcW w:w="9052" w:type="dxa"/>
          </w:tcPr>
          <w:p w14:paraId="51CAE65B" w14:textId="4444C925" w:rsidR="00B84574" w:rsidRDefault="00450C3A"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B93133">
              <w:rPr>
                <w:rFonts w:asciiTheme="minorHAnsi" w:hAnsiTheme="minorHAnsi" w:cstheme="minorHAnsi"/>
                <w:b/>
                <w:sz w:val="28"/>
              </w:rPr>
              <w:t>11</w:t>
            </w:r>
            <w:r w:rsidR="00B17B87">
              <w:rPr>
                <w:rFonts w:asciiTheme="minorHAnsi" w:hAnsiTheme="minorHAnsi" w:cstheme="minorHAnsi"/>
                <w:b/>
                <w:sz w:val="28"/>
              </w:rPr>
              <w:t>.</w:t>
            </w:r>
            <w:r w:rsidR="00B93133">
              <w:rPr>
                <w:rFonts w:asciiTheme="minorHAnsi" w:hAnsiTheme="minorHAnsi" w:cstheme="minorHAnsi"/>
                <w:b/>
                <w:sz w:val="28"/>
              </w:rPr>
              <w:t>64</w:t>
            </w:r>
            <w:r w:rsidR="000D779B">
              <w:rPr>
                <w:rFonts w:asciiTheme="minorHAnsi" w:hAnsiTheme="minorHAnsi" w:cstheme="minorHAnsi"/>
                <w:b/>
                <w:sz w:val="28"/>
              </w:rPr>
              <w:t xml:space="preserve"> </w:t>
            </w:r>
            <w:r w:rsidR="00B84574">
              <w:rPr>
                <w:rFonts w:asciiTheme="minorHAnsi" w:hAnsiTheme="minorHAnsi" w:cstheme="minorHAnsi"/>
                <w:b/>
                <w:sz w:val="28"/>
              </w:rPr>
              <w:t>Welcome</w:t>
            </w:r>
          </w:p>
          <w:p w14:paraId="00F6BDE0" w14:textId="70BEE532" w:rsidR="00B84574" w:rsidRDefault="00B84574" w:rsidP="00403F85">
            <w:pPr>
              <w:pStyle w:val="TableContents"/>
              <w:tabs>
                <w:tab w:val="left" w:pos="6630"/>
              </w:tabs>
              <w:ind w:right="-3566"/>
              <w:rPr>
                <w:rFonts w:ascii="Arial" w:hAnsi="Arial"/>
              </w:rPr>
            </w:pPr>
            <w:r>
              <w:rPr>
                <w:rFonts w:ascii="Arial" w:hAnsi="Arial"/>
              </w:rPr>
              <w:t>The Chairman welcomed everyone present to the meeting</w:t>
            </w:r>
            <w:r w:rsidR="00C901BA">
              <w:rPr>
                <w:rFonts w:ascii="Arial" w:hAnsi="Arial"/>
              </w:rPr>
              <w:t>.</w:t>
            </w:r>
            <w:r w:rsidR="00403F85">
              <w:rPr>
                <w:rFonts w:ascii="Arial" w:hAnsi="Arial"/>
              </w:rPr>
              <w:tab/>
            </w:r>
          </w:p>
          <w:p w14:paraId="76D84BF1" w14:textId="62E64DB1" w:rsidR="00B84574" w:rsidRDefault="00B84574" w:rsidP="007C3DC2">
            <w:pPr>
              <w:pStyle w:val="TableContents"/>
              <w:tabs>
                <w:tab w:val="left" w:pos="7513"/>
              </w:tabs>
              <w:ind w:right="-3566"/>
              <w:rPr>
                <w:rFonts w:ascii="Arial" w:hAnsi="Arial"/>
              </w:rPr>
            </w:pPr>
          </w:p>
          <w:p w14:paraId="6254C3D2" w14:textId="64DB441D" w:rsidR="0003552D" w:rsidRDefault="00450C3A"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B93133">
              <w:rPr>
                <w:rFonts w:asciiTheme="minorHAnsi" w:hAnsiTheme="minorHAnsi" w:cstheme="minorHAnsi"/>
                <w:b/>
                <w:sz w:val="28"/>
              </w:rPr>
              <w:t>11</w:t>
            </w:r>
            <w:r>
              <w:rPr>
                <w:rFonts w:asciiTheme="minorHAnsi" w:hAnsiTheme="minorHAnsi" w:cstheme="minorHAnsi"/>
                <w:b/>
                <w:sz w:val="28"/>
              </w:rPr>
              <w:t>.</w:t>
            </w:r>
            <w:r w:rsidR="00B93133">
              <w:rPr>
                <w:rFonts w:asciiTheme="minorHAnsi" w:hAnsiTheme="minorHAnsi" w:cstheme="minorHAnsi"/>
                <w:b/>
                <w:sz w:val="28"/>
              </w:rPr>
              <w:t>65</w:t>
            </w:r>
            <w:r w:rsidR="00B84574" w:rsidRPr="00FC0F7E">
              <w:rPr>
                <w:rFonts w:asciiTheme="minorHAnsi" w:hAnsiTheme="minorHAnsi" w:cstheme="minorHAnsi"/>
                <w:b/>
                <w:sz w:val="28"/>
              </w:rPr>
              <w:t xml:space="preserve"> Q</w:t>
            </w:r>
            <w:r w:rsidR="00B84574">
              <w:rPr>
                <w:rFonts w:asciiTheme="minorHAnsi" w:hAnsiTheme="minorHAnsi" w:cstheme="minorHAnsi"/>
                <w:b/>
                <w:sz w:val="28"/>
              </w:rPr>
              <w:t>uestions</w:t>
            </w:r>
            <w:r w:rsidR="00B84574" w:rsidRPr="00FC0F7E">
              <w:rPr>
                <w:rFonts w:asciiTheme="minorHAnsi" w:hAnsiTheme="minorHAnsi" w:cstheme="minorHAnsi"/>
                <w:b/>
                <w:sz w:val="28"/>
              </w:rPr>
              <w:t xml:space="preserve"> </w:t>
            </w:r>
            <w:r w:rsidR="00B84574">
              <w:rPr>
                <w:rFonts w:asciiTheme="minorHAnsi" w:hAnsiTheme="minorHAnsi" w:cstheme="minorHAnsi"/>
                <w:b/>
                <w:sz w:val="28"/>
              </w:rPr>
              <w:t>and comments from the publi</w:t>
            </w:r>
            <w:r w:rsidR="0003552D">
              <w:rPr>
                <w:rFonts w:asciiTheme="minorHAnsi" w:hAnsiTheme="minorHAnsi" w:cstheme="minorHAnsi"/>
                <w:b/>
                <w:sz w:val="28"/>
              </w:rPr>
              <w:t>c</w:t>
            </w:r>
          </w:p>
          <w:p w14:paraId="1F0CCEF4" w14:textId="2CCC6B9F" w:rsidR="00AE49E2" w:rsidRDefault="00B93133" w:rsidP="001D3D0A">
            <w:pPr>
              <w:pStyle w:val="TableContents"/>
              <w:ind w:right="36"/>
              <w:rPr>
                <w:rFonts w:ascii="Arial" w:hAnsi="Arial"/>
              </w:rPr>
            </w:pPr>
            <w:r>
              <w:rPr>
                <w:rFonts w:ascii="Arial" w:hAnsi="Arial"/>
              </w:rPr>
              <w:t xml:space="preserve">Ms Hayward introduced herself as the representative from the Chiltern Society. </w:t>
            </w:r>
            <w:r w:rsidR="000340AF">
              <w:rPr>
                <w:rFonts w:ascii="Arial" w:hAnsi="Arial"/>
              </w:rPr>
              <w:t>Ms Hayward</w:t>
            </w:r>
            <w:r>
              <w:rPr>
                <w:rFonts w:ascii="Arial" w:hAnsi="Arial"/>
              </w:rPr>
              <w:t xml:space="preserve"> explained that </w:t>
            </w:r>
            <w:r w:rsidR="000340AF">
              <w:rPr>
                <w:rFonts w:ascii="Arial" w:hAnsi="Arial"/>
              </w:rPr>
              <w:t>she</w:t>
            </w:r>
            <w:r>
              <w:rPr>
                <w:rFonts w:ascii="Arial" w:hAnsi="Arial"/>
              </w:rPr>
              <w:t xml:space="preserve"> and </w:t>
            </w:r>
            <w:r w:rsidR="000340AF">
              <w:rPr>
                <w:rFonts w:ascii="Arial" w:hAnsi="Arial"/>
              </w:rPr>
              <w:t>another volunteer</w:t>
            </w:r>
            <w:r>
              <w:rPr>
                <w:rFonts w:ascii="Arial" w:hAnsi="Arial"/>
              </w:rPr>
              <w:t xml:space="preserve"> walk the footpaths within the parish</w:t>
            </w:r>
            <w:r w:rsidR="000340AF">
              <w:rPr>
                <w:rFonts w:ascii="Arial" w:hAnsi="Arial"/>
              </w:rPr>
              <w:t>, clear any small issues</w:t>
            </w:r>
            <w:r>
              <w:rPr>
                <w:rFonts w:ascii="Arial" w:hAnsi="Arial"/>
              </w:rPr>
              <w:t xml:space="preserve"> and report</w:t>
            </w:r>
            <w:r w:rsidR="000340AF">
              <w:rPr>
                <w:rFonts w:ascii="Arial" w:hAnsi="Arial"/>
              </w:rPr>
              <w:t xml:space="preserve"> any larger issues</w:t>
            </w:r>
            <w:r>
              <w:rPr>
                <w:rFonts w:ascii="Arial" w:hAnsi="Arial"/>
              </w:rPr>
              <w:t xml:space="preserve"> to Buckinghamshire Counci</w:t>
            </w:r>
            <w:r w:rsidR="000340AF">
              <w:rPr>
                <w:rFonts w:ascii="Arial" w:hAnsi="Arial"/>
              </w:rPr>
              <w:t>ls rights of way team. She also stated that on occasions it would be possible to get a team from the Chiltern society to aid in larger issues. She emphasised the need to communicate directly with her in the hope of obtaining a swift reaction from Buckinghamshire Council</w:t>
            </w:r>
          </w:p>
          <w:p w14:paraId="6846BD3D" w14:textId="77777777" w:rsidR="001D3D0A" w:rsidRDefault="001D3D0A" w:rsidP="001D3D0A">
            <w:pPr>
              <w:pStyle w:val="TableContents"/>
              <w:ind w:right="36"/>
              <w:rPr>
                <w:rFonts w:ascii="Arial" w:hAnsi="Arial"/>
              </w:rPr>
            </w:pPr>
          </w:p>
          <w:p w14:paraId="4AFB5332" w14:textId="5E4DC567" w:rsidR="00B84574" w:rsidRDefault="00450C3A" w:rsidP="007C3DC2">
            <w:pPr>
              <w:pStyle w:val="TableContents"/>
              <w:rPr>
                <w:rFonts w:ascii="Arial" w:hAnsi="Arial"/>
                <w:b/>
                <w:bCs/>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0340AF">
              <w:rPr>
                <w:rFonts w:asciiTheme="minorHAnsi" w:hAnsiTheme="minorHAnsi" w:cstheme="minorHAnsi"/>
                <w:b/>
                <w:sz w:val="28"/>
              </w:rPr>
              <w:t>11</w:t>
            </w:r>
            <w:r>
              <w:rPr>
                <w:rFonts w:asciiTheme="minorHAnsi" w:hAnsiTheme="minorHAnsi" w:cstheme="minorHAnsi"/>
                <w:b/>
                <w:sz w:val="28"/>
              </w:rPr>
              <w:t>.</w:t>
            </w:r>
            <w:r w:rsidR="000340AF">
              <w:rPr>
                <w:rFonts w:asciiTheme="minorHAnsi" w:hAnsiTheme="minorHAnsi" w:cstheme="minorHAnsi"/>
                <w:b/>
                <w:sz w:val="28"/>
              </w:rPr>
              <w:t>66</w:t>
            </w:r>
            <w:r w:rsidR="00B84574" w:rsidRPr="00FC0F7E">
              <w:rPr>
                <w:rFonts w:asciiTheme="minorHAnsi" w:hAnsiTheme="minorHAnsi" w:cstheme="minorHAnsi"/>
                <w:b/>
                <w:sz w:val="28"/>
              </w:rPr>
              <w:t xml:space="preserve"> Declaration of</w:t>
            </w:r>
            <w:r w:rsidR="00B84574">
              <w:rPr>
                <w:rFonts w:asciiTheme="minorHAnsi" w:hAnsiTheme="minorHAnsi" w:cstheme="minorHAnsi"/>
                <w:b/>
                <w:sz w:val="28"/>
              </w:rPr>
              <w:t xml:space="preserve"> i</w:t>
            </w:r>
            <w:r w:rsidR="00B84574" w:rsidRPr="00FC0F7E">
              <w:rPr>
                <w:rFonts w:asciiTheme="minorHAnsi" w:hAnsiTheme="minorHAnsi" w:cstheme="minorHAnsi"/>
                <w:b/>
                <w:sz w:val="28"/>
              </w:rPr>
              <w:t xml:space="preserve">nterest in </w:t>
            </w:r>
            <w:r w:rsidR="00B84574">
              <w:rPr>
                <w:rFonts w:asciiTheme="minorHAnsi" w:hAnsiTheme="minorHAnsi" w:cstheme="minorHAnsi"/>
                <w:b/>
                <w:sz w:val="28"/>
              </w:rPr>
              <w:t>m</w:t>
            </w:r>
            <w:r w:rsidR="00B84574" w:rsidRPr="00FC0F7E">
              <w:rPr>
                <w:rFonts w:asciiTheme="minorHAnsi" w:hAnsiTheme="minorHAnsi" w:cstheme="minorHAnsi"/>
                <w:b/>
                <w:sz w:val="28"/>
              </w:rPr>
              <w:t>atters to be discussed</w:t>
            </w:r>
          </w:p>
          <w:p w14:paraId="26B389B8" w14:textId="1F9B50E6" w:rsidR="00B84574" w:rsidRDefault="003A14CB" w:rsidP="007C3DC2">
            <w:pPr>
              <w:pStyle w:val="TableContents"/>
              <w:rPr>
                <w:rFonts w:ascii="Arial" w:hAnsi="Arial"/>
              </w:rPr>
            </w:pPr>
            <w:r>
              <w:rPr>
                <w:rFonts w:ascii="Arial" w:hAnsi="Arial"/>
              </w:rPr>
              <w:t>None</w:t>
            </w:r>
          </w:p>
          <w:p w14:paraId="44A2D509" w14:textId="77777777" w:rsidR="00B84574" w:rsidRDefault="00B84574" w:rsidP="007C3DC2">
            <w:pPr>
              <w:pStyle w:val="TableContents"/>
              <w:tabs>
                <w:tab w:val="left" w:pos="7513"/>
              </w:tabs>
              <w:ind w:right="-3566"/>
              <w:rPr>
                <w:rFonts w:ascii="Arial" w:hAnsi="Arial"/>
              </w:rPr>
            </w:pPr>
          </w:p>
          <w:p w14:paraId="4F8D726E" w14:textId="0B5C9998"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0340AF">
              <w:rPr>
                <w:rFonts w:asciiTheme="minorHAnsi" w:hAnsiTheme="minorHAnsi" w:cstheme="minorHAnsi"/>
                <w:b/>
                <w:sz w:val="28"/>
              </w:rPr>
              <w:t>11</w:t>
            </w:r>
            <w:r w:rsidR="00F27077">
              <w:rPr>
                <w:rFonts w:asciiTheme="minorHAnsi" w:hAnsiTheme="minorHAnsi" w:cstheme="minorHAnsi"/>
                <w:b/>
                <w:sz w:val="28"/>
              </w:rPr>
              <w:t>.</w:t>
            </w:r>
            <w:r w:rsidR="000340AF">
              <w:rPr>
                <w:rFonts w:asciiTheme="minorHAnsi" w:hAnsiTheme="minorHAnsi" w:cstheme="minorHAnsi"/>
                <w:b/>
                <w:sz w:val="28"/>
              </w:rPr>
              <w:t>67</w:t>
            </w:r>
            <w:r w:rsidR="00B84574" w:rsidRPr="00FC0F7E">
              <w:rPr>
                <w:rFonts w:asciiTheme="minorHAnsi" w:hAnsiTheme="minorHAnsi" w:cstheme="minorHAnsi"/>
                <w:b/>
                <w:sz w:val="28"/>
              </w:rPr>
              <w:t xml:space="preserve"> Minutes of previous meeting and matters arising</w:t>
            </w:r>
          </w:p>
          <w:p w14:paraId="006BD097" w14:textId="2832F457" w:rsidR="00B84574" w:rsidRDefault="00B84574" w:rsidP="007C3DC2">
            <w:pPr>
              <w:pStyle w:val="TableContents"/>
              <w:rPr>
                <w:rFonts w:ascii="Arial" w:hAnsi="Arial"/>
              </w:rPr>
            </w:pPr>
            <w:r>
              <w:rPr>
                <w:rFonts w:ascii="Arial" w:hAnsi="Arial"/>
              </w:rPr>
              <w:t xml:space="preserve">The minutes of the previous meeting from </w:t>
            </w:r>
            <w:r w:rsidR="000340AF">
              <w:rPr>
                <w:rFonts w:ascii="Arial" w:hAnsi="Arial"/>
              </w:rPr>
              <w:t>September</w:t>
            </w:r>
            <w:r>
              <w:rPr>
                <w:rFonts w:ascii="Arial" w:hAnsi="Arial"/>
              </w:rPr>
              <w:t xml:space="preserve"> were agreed by the Council and </w:t>
            </w:r>
            <w:r w:rsidR="00A57AFD">
              <w:rPr>
                <w:rFonts w:ascii="Arial" w:hAnsi="Arial"/>
              </w:rPr>
              <w:t>will be</w:t>
            </w:r>
            <w:r w:rsidR="00501F70">
              <w:rPr>
                <w:rFonts w:ascii="Arial" w:hAnsi="Arial"/>
              </w:rPr>
              <w:t xml:space="preserve"> </w:t>
            </w:r>
            <w:r>
              <w:rPr>
                <w:rFonts w:ascii="Arial" w:hAnsi="Arial"/>
              </w:rPr>
              <w:t>signed by the Chairman as a correct reco</w:t>
            </w:r>
            <w:r w:rsidR="00B17B87">
              <w:rPr>
                <w:rFonts w:ascii="Arial" w:hAnsi="Arial"/>
              </w:rPr>
              <w:t>r</w:t>
            </w:r>
            <w:r w:rsidR="00AE49E2">
              <w:rPr>
                <w:rFonts w:ascii="Arial" w:hAnsi="Arial"/>
              </w:rPr>
              <w:t>d</w:t>
            </w:r>
            <w:r w:rsidR="00B17B87">
              <w:rPr>
                <w:rFonts w:ascii="Arial" w:hAnsi="Arial"/>
              </w:rPr>
              <w:t>.</w:t>
            </w:r>
          </w:p>
          <w:p w14:paraId="1F9C296A" w14:textId="77777777" w:rsidR="00B31CC9" w:rsidRDefault="00B31CC9" w:rsidP="007C3DC2">
            <w:pPr>
              <w:pStyle w:val="TableContents"/>
              <w:rPr>
                <w:rFonts w:asciiTheme="minorHAnsi" w:hAnsiTheme="minorHAnsi" w:cstheme="minorHAnsi"/>
                <w:b/>
                <w:sz w:val="28"/>
              </w:rPr>
            </w:pPr>
          </w:p>
          <w:p w14:paraId="71D7CC25" w14:textId="0AEAA90B"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0340AF">
              <w:rPr>
                <w:rFonts w:asciiTheme="minorHAnsi" w:hAnsiTheme="minorHAnsi" w:cstheme="minorHAnsi"/>
                <w:b/>
                <w:sz w:val="28"/>
              </w:rPr>
              <w:t>11</w:t>
            </w:r>
            <w:r w:rsidRPr="00CD11BE">
              <w:rPr>
                <w:rFonts w:asciiTheme="minorHAnsi" w:hAnsiTheme="minorHAnsi" w:cstheme="minorHAnsi"/>
                <w:b/>
                <w:sz w:val="28"/>
              </w:rPr>
              <w:t>.</w:t>
            </w:r>
            <w:r w:rsidR="000340AF">
              <w:rPr>
                <w:rFonts w:asciiTheme="minorHAnsi" w:hAnsiTheme="minorHAnsi" w:cstheme="minorHAnsi"/>
                <w:b/>
                <w:sz w:val="28"/>
              </w:rPr>
              <w:t>68</w:t>
            </w:r>
            <w:r w:rsidR="00B84574" w:rsidRPr="00CD11BE">
              <w:rPr>
                <w:rFonts w:asciiTheme="minorHAnsi" w:hAnsiTheme="minorHAnsi" w:cstheme="minorHAnsi"/>
                <w:b/>
                <w:sz w:val="28"/>
              </w:rPr>
              <w:t xml:space="preserve"> Finance and Official Business</w:t>
            </w:r>
          </w:p>
          <w:p w14:paraId="390B9EEE" w14:textId="77777777" w:rsidR="00B84574" w:rsidRDefault="00B84574" w:rsidP="007C3DC2">
            <w:pPr>
              <w:pStyle w:val="TableContents"/>
              <w:rPr>
                <w:rFonts w:ascii="Arial" w:hAnsi="Arial"/>
              </w:rPr>
            </w:pPr>
          </w:p>
          <w:p w14:paraId="660EAFD6" w14:textId="4DCB820F" w:rsidR="00B84574" w:rsidRDefault="00450C3A"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EA772C">
              <w:rPr>
                <w:rFonts w:asciiTheme="minorHAnsi" w:hAnsiTheme="minorHAnsi" w:cstheme="minorHAnsi"/>
                <w:b/>
                <w:sz w:val="28"/>
              </w:rPr>
              <w:t>2</w:t>
            </w:r>
            <w:r w:rsidRPr="00E655C3">
              <w:rPr>
                <w:rFonts w:asciiTheme="minorHAnsi" w:hAnsiTheme="minorHAnsi" w:cstheme="minorHAnsi"/>
                <w:b/>
                <w:sz w:val="28"/>
              </w:rPr>
              <w:t>.</w:t>
            </w:r>
            <w:r w:rsidR="000340AF">
              <w:rPr>
                <w:rFonts w:asciiTheme="minorHAnsi" w:hAnsiTheme="minorHAnsi" w:cstheme="minorHAnsi"/>
                <w:b/>
                <w:sz w:val="28"/>
              </w:rPr>
              <w:t>11</w:t>
            </w:r>
            <w:r w:rsidR="00AB47DE">
              <w:rPr>
                <w:rFonts w:asciiTheme="minorHAnsi" w:hAnsiTheme="minorHAnsi" w:cstheme="minorHAnsi"/>
                <w:b/>
                <w:sz w:val="28"/>
              </w:rPr>
              <w:t>.</w:t>
            </w:r>
            <w:r w:rsidR="000340AF">
              <w:rPr>
                <w:rFonts w:asciiTheme="minorHAnsi" w:hAnsiTheme="minorHAnsi" w:cstheme="minorHAnsi"/>
                <w:b/>
                <w:sz w:val="28"/>
              </w:rPr>
              <w:t>68</w:t>
            </w:r>
            <w:r w:rsidR="000D779B">
              <w:rPr>
                <w:rFonts w:asciiTheme="minorHAnsi" w:hAnsiTheme="minorHAnsi" w:cstheme="minorHAnsi"/>
                <w:b/>
                <w:sz w:val="28"/>
              </w:rPr>
              <w:t>.</w:t>
            </w:r>
            <w:r w:rsidRPr="00E655C3">
              <w:rPr>
                <w:rFonts w:asciiTheme="minorHAnsi" w:hAnsiTheme="minorHAnsi" w:cstheme="minorHAnsi"/>
                <w:b/>
                <w:sz w:val="28"/>
              </w:rPr>
              <w:t xml:space="preserve">1 </w:t>
            </w:r>
            <w:r w:rsidR="00B84574" w:rsidRPr="00E655C3">
              <w:rPr>
                <w:rFonts w:asciiTheme="minorHAnsi" w:hAnsiTheme="minorHAnsi" w:cstheme="minorHAnsi"/>
                <w:b/>
                <w:sz w:val="28"/>
              </w:rPr>
              <w:t>Current Finance</w:t>
            </w:r>
          </w:p>
          <w:p w14:paraId="1E05E71D" w14:textId="77777777" w:rsidR="00C63226" w:rsidRDefault="00C63226" w:rsidP="00C63226"/>
          <w:tbl>
            <w:tblPr>
              <w:tblW w:w="7574" w:type="dxa"/>
              <w:tblLook w:val="04A0" w:firstRow="1" w:lastRow="0" w:firstColumn="1" w:lastColumn="0" w:noHBand="0" w:noVBand="1"/>
            </w:tblPr>
            <w:tblGrid>
              <w:gridCol w:w="1055"/>
              <w:gridCol w:w="1646"/>
              <w:gridCol w:w="2597"/>
              <w:gridCol w:w="2312"/>
            </w:tblGrid>
            <w:tr w:rsidR="00C63226" w:rsidRPr="00C63226" w14:paraId="56E9CA73" w14:textId="77777777" w:rsidTr="00C63226">
              <w:trPr>
                <w:trHeight w:val="300"/>
              </w:trPr>
              <w:tc>
                <w:tcPr>
                  <w:tcW w:w="1019" w:type="dxa"/>
                  <w:tcBorders>
                    <w:top w:val="nil"/>
                    <w:left w:val="nil"/>
                    <w:bottom w:val="nil"/>
                    <w:right w:val="nil"/>
                  </w:tcBorders>
                  <w:shd w:val="clear" w:color="auto" w:fill="auto"/>
                  <w:noWrap/>
                  <w:vAlign w:val="bottom"/>
                  <w:hideMark/>
                </w:tcPr>
                <w:p w14:paraId="213081E3" w14:textId="77777777" w:rsidR="00C63226" w:rsidRPr="00C63226" w:rsidRDefault="00C63226" w:rsidP="00C63226">
                  <w:pPr>
                    <w:spacing w:after="0" w:line="240" w:lineRule="auto"/>
                    <w:rPr>
                      <w:rFonts w:ascii="Times New Roman" w:eastAsia="Times New Roman" w:hAnsi="Times New Roman" w:cs="Times New Roman"/>
                      <w:sz w:val="24"/>
                      <w:szCs w:val="24"/>
                      <w:lang w:eastAsia="en-GB"/>
                    </w:rPr>
                  </w:pPr>
                </w:p>
              </w:tc>
              <w:tc>
                <w:tcPr>
                  <w:tcW w:w="1646" w:type="dxa"/>
                  <w:tcBorders>
                    <w:top w:val="nil"/>
                    <w:left w:val="nil"/>
                    <w:bottom w:val="nil"/>
                    <w:right w:val="nil"/>
                  </w:tcBorders>
                  <w:shd w:val="clear" w:color="auto" w:fill="auto"/>
                  <w:noWrap/>
                  <w:vAlign w:val="bottom"/>
                  <w:hideMark/>
                </w:tcPr>
                <w:p w14:paraId="5CF3A892"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4909" w:type="dxa"/>
                  <w:gridSpan w:val="2"/>
                  <w:tcBorders>
                    <w:top w:val="nil"/>
                    <w:left w:val="nil"/>
                    <w:bottom w:val="nil"/>
                    <w:right w:val="nil"/>
                  </w:tcBorders>
                  <w:shd w:val="clear" w:color="auto" w:fill="auto"/>
                  <w:noWrap/>
                  <w:vAlign w:val="bottom"/>
                  <w:hideMark/>
                </w:tcPr>
                <w:p w14:paraId="0A96D158" w14:textId="77777777" w:rsidR="00C63226" w:rsidRPr="00C63226" w:rsidRDefault="00C63226" w:rsidP="00C63226">
                  <w:pPr>
                    <w:spacing w:after="0" w:line="240" w:lineRule="auto"/>
                    <w:rPr>
                      <w:rFonts w:ascii="Liberation Sans" w:eastAsia="Times New Roman" w:hAnsi="Liberation Sans" w:cs="Calibri"/>
                      <w:b/>
                      <w:bCs/>
                      <w:color w:val="000000"/>
                      <w:lang w:eastAsia="en-GB"/>
                    </w:rPr>
                  </w:pPr>
                  <w:r w:rsidRPr="00C63226">
                    <w:rPr>
                      <w:rFonts w:ascii="Liberation Sans" w:eastAsia="Times New Roman" w:hAnsi="Liberation Sans" w:cs="Calibri"/>
                      <w:b/>
                      <w:bCs/>
                      <w:color w:val="000000"/>
                      <w:lang w:eastAsia="en-GB"/>
                    </w:rPr>
                    <w:t>CLERK RFO REPORT November 22</w:t>
                  </w:r>
                </w:p>
              </w:tc>
            </w:tr>
            <w:tr w:rsidR="00C63226" w:rsidRPr="00C63226" w14:paraId="086CBE08" w14:textId="77777777" w:rsidTr="00C63226">
              <w:trPr>
                <w:trHeight w:val="300"/>
              </w:trPr>
              <w:tc>
                <w:tcPr>
                  <w:tcW w:w="1019" w:type="dxa"/>
                  <w:tcBorders>
                    <w:top w:val="nil"/>
                    <w:left w:val="nil"/>
                    <w:bottom w:val="nil"/>
                    <w:right w:val="nil"/>
                  </w:tcBorders>
                  <w:shd w:val="clear" w:color="auto" w:fill="auto"/>
                  <w:noWrap/>
                  <w:vAlign w:val="bottom"/>
                  <w:hideMark/>
                </w:tcPr>
                <w:p w14:paraId="6208816E" w14:textId="77777777" w:rsidR="00C63226" w:rsidRPr="00C63226" w:rsidRDefault="00C63226" w:rsidP="00C63226">
                  <w:pPr>
                    <w:spacing w:after="0" w:line="240" w:lineRule="auto"/>
                    <w:rPr>
                      <w:rFonts w:ascii="Liberation Sans" w:eastAsia="Times New Roman" w:hAnsi="Liberation Sans" w:cs="Calibri"/>
                      <w:b/>
                      <w:bCs/>
                      <w:color w:val="000000"/>
                      <w:lang w:eastAsia="en-GB"/>
                    </w:rPr>
                  </w:pPr>
                </w:p>
              </w:tc>
              <w:tc>
                <w:tcPr>
                  <w:tcW w:w="1646" w:type="dxa"/>
                  <w:tcBorders>
                    <w:top w:val="nil"/>
                    <w:left w:val="nil"/>
                    <w:bottom w:val="nil"/>
                    <w:right w:val="nil"/>
                  </w:tcBorders>
                  <w:shd w:val="clear" w:color="auto" w:fill="auto"/>
                  <w:noWrap/>
                  <w:vAlign w:val="bottom"/>
                  <w:hideMark/>
                </w:tcPr>
                <w:p w14:paraId="7B5A4920"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51B44D9B"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0D120C40"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69C2E64E" w14:textId="77777777" w:rsidTr="00C63226">
              <w:trPr>
                <w:trHeight w:val="300"/>
              </w:trPr>
              <w:tc>
                <w:tcPr>
                  <w:tcW w:w="2665" w:type="dxa"/>
                  <w:gridSpan w:val="2"/>
                  <w:tcBorders>
                    <w:top w:val="nil"/>
                    <w:left w:val="nil"/>
                    <w:bottom w:val="nil"/>
                    <w:right w:val="nil"/>
                  </w:tcBorders>
                  <w:shd w:val="clear" w:color="auto" w:fill="auto"/>
                  <w:noWrap/>
                  <w:vAlign w:val="bottom"/>
                  <w:hideMark/>
                </w:tcPr>
                <w:p w14:paraId="4EC2F705"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Balance at Bank</w:t>
                  </w:r>
                </w:p>
              </w:tc>
              <w:tc>
                <w:tcPr>
                  <w:tcW w:w="2597" w:type="dxa"/>
                  <w:tcBorders>
                    <w:top w:val="nil"/>
                    <w:left w:val="nil"/>
                    <w:bottom w:val="nil"/>
                    <w:right w:val="nil"/>
                  </w:tcBorders>
                  <w:shd w:val="clear" w:color="auto" w:fill="auto"/>
                  <w:noWrap/>
                  <w:vAlign w:val="bottom"/>
                  <w:hideMark/>
                </w:tcPr>
                <w:p w14:paraId="288B6AE9" w14:textId="77777777" w:rsidR="00C63226" w:rsidRPr="00C63226" w:rsidRDefault="00C63226" w:rsidP="00C63226">
                  <w:pPr>
                    <w:spacing w:after="0" w:line="240" w:lineRule="auto"/>
                    <w:rPr>
                      <w:rFonts w:ascii="Calibri" w:eastAsia="Times New Roman" w:hAnsi="Calibri" w:cs="Calibri"/>
                      <w:color w:val="000000"/>
                      <w:lang w:eastAsia="en-GB"/>
                    </w:rPr>
                  </w:pPr>
                </w:p>
              </w:tc>
              <w:tc>
                <w:tcPr>
                  <w:tcW w:w="2312" w:type="dxa"/>
                  <w:tcBorders>
                    <w:top w:val="nil"/>
                    <w:left w:val="nil"/>
                    <w:bottom w:val="nil"/>
                    <w:right w:val="nil"/>
                  </w:tcBorders>
                  <w:shd w:val="clear" w:color="auto" w:fill="auto"/>
                  <w:noWrap/>
                  <w:vAlign w:val="bottom"/>
                  <w:hideMark/>
                </w:tcPr>
                <w:p w14:paraId="07913C4C"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£16,370.56</w:t>
                  </w:r>
                </w:p>
              </w:tc>
            </w:tr>
            <w:tr w:rsidR="00C63226" w:rsidRPr="00C63226" w14:paraId="695853BF" w14:textId="77777777" w:rsidTr="00C63226">
              <w:trPr>
                <w:trHeight w:val="300"/>
              </w:trPr>
              <w:tc>
                <w:tcPr>
                  <w:tcW w:w="5262" w:type="dxa"/>
                  <w:gridSpan w:val="3"/>
                  <w:tcBorders>
                    <w:top w:val="nil"/>
                    <w:left w:val="nil"/>
                    <w:bottom w:val="nil"/>
                    <w:right w:val="nil"/>
                  </w:tcBorders>
                  <w:shd w:val="clear" w:color="auto" w:fill="auto"/>
                  <w:noWrap/>
                  <w:vAlign w:val="bottom"/>
                  <w:hideMark/>
                </w:tcPr>
                <w:p w14:paraId="750A2F1A"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Payments to be approved at meeting</w:t>
                  </w:r>
                </w:p>
              </w:tc>
              <w:tc>
                <w:tcPr>
                  <w:tcW w:w="2312" w:type="dxa"/>
                  <w:tcBorders>
                    <w:top w:val="nil"/>
                    <w:left w:val="nil"/>
                    <w:bottom w:val="nil"/>
                    <w:right w:val="nil"/>
                  </w:tcBorders>
                  <w:shd w:val="clear" w:color="auto" w:fill="auto"/>
                  <w:noWrap/>
                  <w:vAlign w:val="bottom"/>
                  <w:hideMark/>
                </w:tcPr>
                <w:p w14:paraId="22BDE073"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£162.26</w:t>
                  </w:r>
                </w:p>
              </w:tc>
            </w:tr>
            <w:tr w:rsidR="00C63226" w:rsidRPr="00C63226" w14:paraId="57A583D9" w14:textId="77777777" w:rsidTr="00C63226">
              <w:trPr>
                <w:trHeight w:val="300"/>
              </w:trPr>
              <w:tc>
                <w:tcPr>
                  <w:tcW w:w="2665" w:type="dxa"/>
                  <w:gridSpan w:val="2"/>
                  <w:tcBorders>
                    <w:top w:val="nil"/>
                    <w:left w:val="nil"/>
                    <w:bottom w:val="nil"/>
                    <w:right w:val="nil"/>
                  </w:tcBorders>
                  <w:shd w:val="clear" w:color="auto" w:fill="auto"/>
                  <w:noWrap/>
                  <w:vAlign w:val="bottom"/>
                  <w:hideMark/>
                </w:tcPr>
                <w:p w14:paraId="7C91BA86"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Net Balance</w:t>
                  </w:r>
                </w:p>
              </w:tc>
              <w:tc>
                <w:tcPr>
                  <w:tcW w:w="2597" w:type="dxa"/>
                  <w:tcBorders>
                    <w:top w:val="nil"/>
                    <w:left w:val="nil"/>
                    <w:bottom w:val="nil"/>
                    <w:right w:val="nil"/>
                  </w:tcBorders>
                  <w:shd w:val="clear" w:color="auto" w:fill="auto"/>
                  <w:noWrap/>
                  <w:vAlign w:val="bottom"/>
                  <w:hideMark/>
                </w:tcPr>
                <w:p w14:paraId="7DAD9558" w14:textId="77777777" w:rsidR="00C63226" w:rsidRPr="00C63226" w:rsidRDefault="00C63226" w:rsidP="00C63226">
                  <w:pPr>
                    <w:spacing w:after="0" w:line="240" w:lineRule="auto"/>
                    <w:rPr>
                      <w:rFonts w:ascii="Calibri" w:eastAsia="Times New Roman" w:hAnsi="Calibri" w:cs="Calibri"/>
                      <w:color w:val="000000"/>
                      <w:lang w:eastAsia="en-GB"/>
                    </w:rPr>
                  </w:pPr>
                </w:p>
              </w:tc>
              <w:tc>
                <w:tcPr>
                  <w:tcW w:w="2312" w:type="dxa"/>
                  <w:tcBorders>
                    <w:top w:val="nil"/>
                    <w:left w:val="nil"/>
                    <w:bottom w:val="nil"/>
                    <w:right w:val="nil"/>
                  </w:tcBorders>
                  <w:shd w:val="clear" w:color="auto" w:fill="auto"/>
                  <w:noWrap/>
                  <w:vAlign w:val="bottom"/>
                  <w:hideMark/>
                </w:tcPr>
                <w:p w14:paraId="07475C1D"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£16,208.30</w:t>
                  </w:r>
                </w:p>
              </w:tc>
            </w:tr>
            <w:tr w:rsidR="00C63226" w:rsidRPr="00C63226" w14:paraId="22D96A9A" w14:textId="77777777" w:rsidTr="00C63226">
              <w:trPr>
                <w:trHeight w:val="300"/>
              </w:trPr>
              <w:tc>
                <w:tcPr>
                  <w:tcW w:w="2665" w:type="dxa"/>
                  <w:gridSpan w:val="2"/>
                  <w:tcBorders>
                    <w:top w:val="nil"/>
                    <w:left w:val="nil"/>
                    <w:bottom w:val="nil"/>
                    <w:right w:val="nil"/>
                  </w:tcBorders>
                  <w:shd w:val="clear" w:color="auto" w:fill="auto"/>
                  <w:noWrap/>
                  <w:vAlign w:val="bottom"/>
                  <w:hideMark/>
                </w:tcPr>
                <w:p w14:paraId="03C00855"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Fixed Term Account</w:t>
                  </w:r>
                </w:p>
              </w:tc>
              <w:tc>
                <w:tcPr>
                  <w:tcW w:w="2597" w:type="dxa"/>
                  <w:tcBorders>
                    <w:top w:val="nil"/>
                    <w:left w:val="nil"/>
                    <w:bottom w:val="nil"/>
                    <w:right w:val="nil"/>
                  </w:tcBorders>
                  <w:shd w:val="clear" w:color="auto" w:fill="auto"/>
                  <w:noWrap/>
                  <w:vAlign w:val="bottom"/>
                  <w:hideMark/>
                </w:tcPr>
                <w:p w14:paraId="790C58F3" w14:textId="77777777" w:rsidR="00C63226" w:rsidRPr="00C63226" w:rsidRDefault="00C63226" w:rsidP="00C63226">
                  <w:pPr>
                    <w:spacing w:after="0" w:line="240" w:lineRule="auto"/>
                    <w:rPr>
                      <w:rFonts w:ascii="Calibri" w:eastAsia="Times New Roman" w:hAnsi="Calibri" w:cs="Calibri"/>
                      <w:color w:val="000000"/>
                      <w:lang w:eastAsia="en-GB"/>
                    </w:rPr>
                  </w:pPr>
                </w:p>
              </w:tc>
              <w:tc>
                <w:tcPr>
                  <w:tcW w:w="2312" w:type="dxa"/>
                  <w:tcBorders>
                    <w:top w:val="nil"/>
                    <w:left w:val="nil"/>
                    <w:bottom w:val="nil"/>
                    <w:right w:val="nil"/>
                  </w:tcBorders>
                  <w:shd w:val="clear" w:color="auto" w:fill="auto"/>
                  <w:noWrap/>
                  <w:vAlign w:val="bottom"/>
                  <w:hideMark/>
                </w:tcPr>
                <w:p w14:paraId="69BD6BB2"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£14,188.06</w:t>
                  </w:r>
                </w:p>
              </w:tc>
            </w:tr>
            <w:tr w:rsidR="00C63226" w:rsidRPr="00C63226" w14:paraId="5700491B" w14:textId="77777777" w:rsidTr="00C63226">
              <w:trPr>
                <w:trHeight w:val="300"/>
              </w:trPr>
              <w:tc>
                <w:tcPr>
                  <w:tcW w:w="2665" w:type="dxa"/>
                  <w:gridSpan w:val="2"/>
                  <w:tcBorders>
                    <w:top w:val="nil"/>
                    <w:left w:val="nil"/>
                    <w:bottom w:val="nil"/>
                    <w:right w:val="nil"/>
                  </w:tcBorders>
                  <w:shd w:val="clear" w:color="auto" w:fill="auto"/>
                  <w:noWrap/>
                  <w:vAlign w:val="bottom"/>
                  <w:hideMark/>
                </w:tcPr>
                <w:p w14:paraId="09DB4EBF"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Playground Account</w:t>
                  </w:r>
                </w:p>
              </w:tc>
              <w:tc>
                <w:tcPr>
                  <w:tcW w:w="2597" w:type="dxa"/>
                  <w:tcBorders>
                    <w:top w:val="nil"/>
                    <w:left w:val="nil"/>
                    <w:bottom w:val="nil"/>
                    <w:right w:val="nil"/>
                  </w:tcBorders>
                  <w:shd w:val="clear" w:color="auto" w:fill="auto"/>
                  <w:noWrap/>
                  <w:vAlign w:val="bottom"/>
                  <w:hideMark/>
                </w:tcPr>
                <w:p w14:paraId="3D689CB9" w14:textId="77777777" w:rsidR="00C63226" w:rsidRPr="00C63226" w:rsidRDefault="00C63226" w:rsidP="00C63226">
                  <w:pPr>
                    <w:spacing w:after="0" w:line="240" w:lineRule="auto"/>
                    <w:rPr>
                      <w:rFonts w:ascii="Calibri" w:eastAsia="Times New Roman" w:hAnsi="Calibri" w:cs="Calibri"/>
                      <w:color w:val="000000"/>
                      <w:lang w:eastAsia="en-GB"/>
                    </w:rPr>
                  </w:pPr>
                </w:p>
              </w:tc>
              <w:tc>
                <w:tcPr>
                  <w:tcW w:w="2312" w:type="dxa"/>
                  <w:tcBorders>
                    <w:top w:val="nil"/>
                    <w:left w:val="nil"/>
                    <w:bottom w:val="nil"/>
                    <w:right w:val="nil"/>
                  </w:tcBorders>
                  <w:shd w:val="clear" w:color="auto" w:fill="auto"/>
                  <w:noWrap/>
                  <w:vAlign w:val="bottom"/>
                  <w:hideMark/>
                </w:tcPr>
                <w:p w14:paraId="71514CE8"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£0.01</w:t>
                  </w:r>
                </w:p>
              </w:tc>
            </w:tr>
            <w:tr w:rsidR="00C63226" w:rsidRPr="00C63226" w14:paraId="2B3ACD16" w14:textId="77777777" w:rsidTr="00C63226">
              <w:trPr>
                <w:trHeight w:val="300"/>
              </w:trPr>
              <w:tc>
                <w:tcPr>
                  <w:tcW w:w="2665" w:type="dxa"/>
                  <w:gridSpan w:val="2"/>
                  <w:tcBorders>
                    <w:top w:val="nil"/>
                    <w:left w:val="nil"/>
                    <w:bottom w:val="nil"/>
                    <w:right w:val="nil"/>
                  </w:tcBorders>
                  <w:shd w:val="clear" w:color="auto" w:fill="auto"/>
                  <w:noWrap/>
                  <w:vAlign w:val="bottom"/>
                  <w:hideMark/>
                </w:tcPr>
                <w:p w14:paraId="41016F25"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lastRenderedPageBreak/>
                    <w:t>Petty cash</w:t>
                  </w:r>
                </w:p>
              </w:tc>
              <w:tc>
                <w:tcPr>
                  <w:tcW w:w="2597" w:type="dxa"/>
                  <w:tcBorders>
                    <w:top w:val="nil"/>
                    <w:left w:val="nil"/>
                    <w:bottom w:val="nil"/>
                    <w:right w:val="nil"/>
                  </w:tcBorders>
                  <w:shd w:val="clear" w:color="auto" w:fill="auto"/>
                  <w:noWrap/>
                  <w:vAlign w:val="bottom"/>
                  <w:hideMark/>
                </w:tcPr>
                <w:p w14:paraId="6F11AC37" w14:textId="77777777" w:rsidR="00C63226" w:rsidRPr="00C63226" w:rsidRDefault="00C63226" w:rsidP="00C63226">
                  <w:pPr>
                    <w:spacing w:after="0" w:line="240" w:lineRule="auto"/>
                    <w:rPr>
                      <w:rFonts w:ascii="Calibri" w:eastAsia="Times New Roman" w:hAnsi="Calibri" w:cs="Calibri"/>
                      <w:color w:val="000000"/>
                      <w:lang w:eastAsia="en-GB"/>
                    </w:rPr>
                  </w:pPr>
                </w:p>
              </w:tc>
              <w:tc>
                <w:tcPr>
                  <w:tcW w:w="2312" w:type="dxa"/>
                  <w:tcBorders>
                    <w:top w:val="nil"/>
                    <w:left w:val="nil"/>
                    <w:bottom w:val="nil"/>
                    <w:right w:val="nil"/>
                  </w:tcBorders>
                  <w:shd w:val="clear" w:color="auto" w:fill="auto"/>
                  <w:noWrap/>
                  <w:vAlign w:val="bottom"/>
                  <w:hideMark/>
                </w:tcPr>
                <w:p w14:paraId="1408A8A7"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£0.00</w:t>
                  </w:r>
                </w:p>
              </w:tc>
            </w:tr>
            <w:tr w:rsidR="00C63226" w:rsidRPr="00C63226" w14:paraId="264485C8" w14:textId="77777777" w:rsidTr="00C63226">
              <w:trPr>
                <w:trHeight w:val="300"/>
              </w:trPr>
              <w:tc>
                <w:tcPr>
                  <w:tcW w:w="2665" w:type="dxa"/>
                  <w:gridSpan w:val="2"/>
                  <w:tcBorders>
                    <w:top w:val="nil"/>
                    <w:left w:val="nil"/>
                    <w:bottom w:val="nil"/>
                    <w:right w:val="nil"/>
                  </w:tcBorders>
                  <w:shd w:val="clear" w:color="auto" w:fill="auto"/>
                  <w:noWrap/>
                  <w:vAlign w:val="bottom"/>
                  <w:hideMark/>
                </w:tcPr>
                <w:p w14:paraId="09DA843C" w14:textId="77777777" w:rsidR="00C63226" w:rsidRPr="00C63226" w:rsidRDefault="00C63226" w:rsidP="00C63226">
                  <w:pPr>
                    <w:spacing w:after="0" w:line="240" w:lineRule="auto"/>
                    <w:rPr>
                      <w:rFonts w:ascii="Liberation Sans" w:eastAsia="Times New Roman" w:hAnsi="Liberation Sans" w:cs="Calibri"/>
                      <w:b/>
                      <w:bCs/>
                      <w:color w:val="000000"/>
                      <w:lang w:eastAsia="en-GB"/>
                    </w:rPr>
                  </w:pPr>
                  <w:r w:rsidRPr="00C63226">
                    <w:rPr>
                      <w:rFonts w:ascii="Liberation Sans" w:eastAsia="Times New Roman" w:hAnsi="Liberation Sans" w:cs="Calibri"/>
                      <w:b/>
                      <w:bCs/>
                      <w:color w:val="000000"/>
                      <w:lang w:eastAsia="en-GB"/>
                    </w:rPr>
                    <w:t>CURRENT FUNDS</w:t>
                  </w:r>
                </w:p>
              </w:tc>
              <w:tc>
                <w:tcPr>
                  <w:tcW w:w="2597" w:type="dxa"/>
                  <w:tcBorders>
                    <w:top w:val="nil"/>
                    <w:left w:val="nil"/>
                    <w:bottom w:val="nil"/>
                    <w:right w:val="nil"/>
                  </w:tcBorders>
                  <w:shd w:val="clear" w:color="auto" w:fill="auto"/>
                  <w:noWrap/>
                  <w:vAlign w:val="bottom"/>
                  <w:hideMark/>
                </w:tcPr>
                <w:p w14:paraId="1F0FB0F7" w14:textId="77777777" w:rsidR="00C63226" w:rsidRPr="00C63226" w:rsidRDefault="00C63226" w:rsidP="00C63226">
                  <w:pPr>
                    <w:spacing w:after="0" w:line="240" w:lineRule="auto"/>
                    <w:rPr>
                      <w:rFonts w:ascii="Liberation Sans" w:eastAsia="Times New Roman" w:hAnsi="Liberation Sans" w:cs="Calibri"/>
                      <w:b/>
                      <w:bCs/>
                      <w:color w:val="000000"/>
                      <w:lang w:eastAsia="en-GB"/>
                    </w:rPr>
                  </w:pPr>
                </w:p>
              </w:tc>
              <w:tc>
                <w:tcPr>
                  <w:tcW w:w="2312" w:type="dxa"/>
                  <w:tcBorders>
                    <w:top w:val="nil"/>
                    <w:left w:val="nil"/>
                    <w:bottom w:val="nil"/>
                    <w:right w:val="nil"/>
                  </w:tcBorders>
                  <w:shd w:val="clear" w:color="auto" w:fill="auto"/>
                  <w:noWrap/>
                  <w:vAlign w:val="bottom"/>
                  <w:hideMark/>
                </w:tcPr>
                <w:p w14:paraId="3804ABED" w14:textId="77777777" w:rsidR="00C63226" w:rsidRPr="00C63226" w:rsidRDefault="00C63226" w:rsidP="00C63226">
                  <w:pPr>
                    <w:spacing w:after="0" w:line="240" w:lineRule="auto"/>
                    <w:jc w:val="right"/>
                    <w:rPr>
                      <w:rFonts w:ascii="Liberation Sans" w:eastAsia="Times New Roman" w:hAnsi="Liberation Sans" w:cs="Calibri"/>
                      <w:b/>
                      <w:bCs/>
                      <w:color w:val="000000"/>
                      <w:lang w:eastAsia="en-GB"/>
                    </w:rPr>
                  </w:pPr>
                  <w:r w:rsidRPr="00C63226">
                    <w:rPr>
                      <w:rFonts w:ascii="Liberation Sans" w:eastAsia="Times New Roman" w:hAnsi="Liberation Sans" w:cs="Calibri"/>
                      <w:b/>
                      <w:bCs/>
                      <w:color w:val="000000"/>
                      <w:lang w:eastAsia="en-GB"/>
                    </w:rPr>
                    <w:t>£30,396.37</w:t>
                  </w:r>
                </w:p>
              </w:tc>
            </w:tr>
            <w:tr w:rsidR="00C63226" w:rsidRPr="00C63226" w14:paraId="50C6B627" w14:textId="77777777" w:rsidTr="00C63226">
              <w:trPr>
                <w:trHeight w:val="300"/>
              </w:trPr>
              <w:tc>
                <w:tcPr>
                  <w:tcW w:w="1019" w:type="dxa"/>
                  <w:tcBorders>
                    <w:top w:val="nil"/>
                    <w:left w:val="nil"/>
                    <w:bottom w:val="nil"/>
                    <w:right w:val="nil"/>
                  </w:tcBorders>
                  <w:shd w:val="clear" w:color="auto" w:fill="auto"/>
                  <w:noWrap/>
                  <w:vAlign w:val="bottom"/>
                  <w:hideMark/>
                </w:tcPr>
                <w:p w14:paraId="2DCD059A" w14:textId="77777777" w:rsidR="00C63226" w:rsidRPr="00C63226" w:rsidRDefault="00C63226" w:rsidP="00C63226">
                  <w:pPr>
                    <w:spacing w:after="0" w:line="240" w:lineRule="auto"/>
                    <w:jc w:val="right"/>
                    <w:rPr>
                      <w:rFonts w:ascii="Liberation Sans" w:eastAsia="Times New Roman" w:hAnsi="Liberation Sans" w:cs="Calibri"/>
                      <w:b/>
                      <w:bCs/>
                      <w:color w:val="000000"/>
                      <w:lang w:eastAsia="en-GB"/>
                    </w:rPr>
                  </w:pPr>
                </w:p>
              </w:tc>
              <w:tc>
                <w:tcPr>
                  <w:tcW w:w="1646" w:type="dxa"/>
                  <w:tcBorders>
                    <w:top w:val="nil"/>
                    <w:left w:val="nil"/>
                    <w:bottom w:val="nil"/>
                    <w:right w:val="nil"/>
                  </w:tcBorders>
                  <w:shd w:val="clear" w:color="auto" w:fill="auto"/>
                  <w:noWrap/>
                  <w:vAlign w:val="bottom"/>
                  <w:hideMark/>
                </w:tcPr>
                <w:p w14:paraId="2D5CA469"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561C2437"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10A6242E"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3E0A33C8" w14:textId="77777777" w:rsidTr="00C63226">
              <w:trPr>
                <w:trHeight w:val="300"/>
              </w:trPr>
              <w:tc>
                <w:tcPr>
                  <w:tcW w:w="1019" w:type="dxa"/>
                  <w:tcBorders>
                    <w:top w:val="nil"/>
                    <w:left w:val="nil"/>
                    <w:bottom w:val="nil"/>
                    <w:right w:val="nil"/>
                  </w:tcBorders>
                  <w:shd w:val="clear" w:color="auto" w:fill="auto"/>
                  <w:noWrap/>
                  <w:vAlign w:val="bottom"/>
                  <w:hideMark/>
                </w:tcPr>
                <w:p w14:paraId="7246CDE8"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1646" w:type="dxa"/>
                  <w:tcBorders>
                    <w:top w:val="nil"/>
                    <w:left w:val="nil"/>
                    <w:bottom w:val="nil"/>
                    <w:right w:val="nil"/>
                  </w:tcBorders>
                  <w:shd w:val="clear" w:color="auto" w:fill="auto"/>
                  <w:noWrap/>
                  <w:vAlign w:val="bottom"/>
                  <w:hideMark/>
                </w:tcPr>
                <w:p w14:paraId="21563206"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02C9C3A9"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1163D5B5"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007673F9" w14:textId="77777777" w:rsidTr="00C63226">
              <w:trPr>
                <w:trHeight w:val="300"/>
              </w:trPr>
              <w:tc>
                <w:tcPr>
                  <w:tcW w:w="5262" w:type="dxa"/>
                  <w:gridSpan w:val="3"/>
                  <w:tcBorders>
                    <w:top w:val="nil"/>
                    <w:left w:val="nil"/>
                    <w:bottom w:val="nil"/>
                    <w:right w:val="nil"/>
                  </w:tcBorders>
                  <w:shd w:val="clear" w:color="auto" w:fill="auto"/>
                  <w:noWrap/>
                  <w:vAlign w:val="bottom"/>
                  <w:hideMark/>
                </w:tcPr>
                <w:p w14:paraId="287164E3" w14:textId="77777777" w:rsidR="00C63226" w:rsidRPr="00C63226" w:rsidRDefault="00C63226" w:rsidP="00C63226">
                  <w:pPr>
                    <w:spacing w:after="0" w:line="240" w:lineRule="auto"/>
                    <w:rPr>
                      <w:rFonts w:ascii="Liberation Sans" w:eastAsia="Times New Roman" w:hAnsi="Liberation Sans" w:cs="Calibri"/>
                      <w:b/>
                      <w:bCs/>
                      <w:color w:val="000000"/>
                      <w:u w:val="single"/>
                      <w:lang w:eastAsia="en-GB"/>
                    </w:rPr>
                  </w:pPr>
                  <w:r w:rsidRPr="00C63226">
                    <w:rPr>
                      <w:rFonts w:ascii="Liberation Sans" w:eastAsia="Times New Roman" w:hAnsi="Liberation Sans" w:cs="Calibri"/>
                      <w:b/>
                      <w:bCs/>
                      <w:color w:val="000000"/>
                      <w:u w:val="single"/>
                      <w:lang w:eastAsia="en-GB"/>
                    </w:rPr>
                    <w:t>Payments since 22nd September 22</w:t>
                  </w:r>
                </w:p>
              </w:tc>
              <w:tc>
                <w:tcPr>
                  <w:tcW w:w="2312" w:type="dxa"/>
                  <w:tcBorders>
                    <w:top w:val="nil"/>
                    <w:left w:val="nil"/>
                    <w:bottom w:val="nil"/>
                    <w:right w:val="nil"/>
                  </w:tcBorders>
                  <w:shd w:val="clear" w:color="auto" w:fill="auto"/>
                  <w:noWrap/>
                  <w:vAlign w:val="bottom"/>
                  <w:hideMark/>
                </w:tcPr>
                <w:p w14:paraId="21381B27" w14:textId="77777777" w:rsidR="00C63226" w:rsidRPr="00C63226" w:rsidRDefault="00C63226" w:rsidP="00C63226">
                  <w:pPr>
                    <w:spacing w:after="0" w:line="240" w:lineRule="auto"/>
                    <w:rPr>
                      <w:rFonts w:ascii="Liberation Sans" w:eastAsia="Times New Roman" w:hAnsi="Liberation Sans" w:cs="Calibri"/>
                      <w:b/>
                      <w:bCs/>
                      <w:color w:val="000000"/>
                      <w:u w:val="single"/>
                      <w:lang w:eastAsia="en-GB"/>
                    </w:rPr>
                  </w:pPr>
                </w:p>
              </w:tc>
            </w:tr>
            <w:tr w:rsidR="00C63226" w:rsidRPr="00C63226" w14:paraId="35BEAB68" w14:textId="77777777" w:rsidTr="00C63226">
              <w:trPr>
                <w:trHeight w:val="300"/>
              </w:trPr>
              <w:tc>
                <w:tcPr>
                  <w:tcW w:w="1019" w:type="dxa"/>
                  <w:tcBorders>
                    <w:top w:val="nil"/>
                    <w:left w:val="nil"/>
                    <w:bottom w:val="nil"/>
                    <w:right w:val="nil"/>
                  </w:tcBorders>
                  <w:shd w:val="clear" w:color="auto" w:fill="auto"/>
                  <w:noWrap/>
                  <w:vAlign w:val="bottom"/>
                  <w:hideMark/>
                </w:tcPr>
                <w:p w14:paraId="5B4BD1E6"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1646" w:type="dxa"/>
                  <w:tcBorders>
                    <w:top w:val="nil"/>
                    <w:left w:val="nil"/>
                    <w:bottom w:val="nil"/>
                    <w:right w:val="nil"/>
                  </w:tcBorders>
                  <w:shd w:val="clear" w:color="auto" w:fill="auto"/>
                  <w:noWrap/>
                  <w:vAlign w:val="bottom"/>
                  <w:hideMark/>
                </w:tcPr>
                <w:p w14:paraId="06C05879"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1C0ED8D3"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00A0D958"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40F6E3D9" w14:textId="77777777" w:rsidTr="00C63226">
              <w:trPr>
                <w:trHeight w:val="300"/>
              </w:trPr>
              <w:tc>
                <w:tcPr>
                  <w:tcW w:w="1019" w:type="dxa"/>
                  <w:tcBorders>
                    <w:top w:val="nil"/>
                    <w:left w:val="nil"/>
                    <w:bottom w:val="nil"/>
                    <w:right w:val="nil"/>
                  </w:tcBorders>
                  <w:shd w:val="clear" w:color="auto" w:fill="auto"/>
                  <w:noWrap/>
                  <w:vAlign w:val="bottom"/>
                  <w:hideMark/>
                </w:tcPr>
                <w:p w14:paraId="6EC29596" w14:textId="77777777" w:rsidR="00C63226" w:rsidRPr="00C63226" w:rsidRDefault="00C63226" w:rsidP="00C63226">
                  <w:pPr>
                    <w:spacing w:after="0" w:line="240" w:lineRule="auto"/>
                    <w:rPr>
                      <w:rFonts w:ascii="Calibri" w:eastAsia="Times New Roman" w:hAnsi="Calibri" w:cs="Calibri"/>
                      <w:b/>
                      <w:bCs/>
                      <w:color w:val="000000"/>
                      <w:lang w:eastAsia="en-GB"/>
                    </w:rPr>
                  </w:pPr>
                  <w:r w:rsidRPr="00C63226">
                    <w:rPr>
                      <w:rFonts w:ascii="Calibri" w:eastAsia="Times New Roman" w:hAnsi="Calibri" w:cs="Calibri"/>
                      <w:b/>
                      <w:bCs/>
                      <w:color w:val="000000"/>
                      <w:lang w:eastAsia="en-GB"/>
                    </w:rPr>
                    <w:t>Date</w:t>
                  </w:r>
                </w:p>
              </w:tc>
              <w:tc>
                <w:tcPr>
                  <w:tcW w:w="1646" w:type="dxa"/>
                  <w:tcBorders>
                    <w:top w:val="nil"/>
                    <w:left w:val="nil"/>
                    <w:bottom w:val="nil"/>
                    <w:right w:val="nil"/>
                  </w:tcBorders>
                  <w:shd w:val="clear" w:color="auto" w:fill="auto"/>
                  <w:noWrap/>
                  <w:vAlign w:val="bottom"/>
                  <w:hideMark/>
                </w:tcPr>
                <w:p w14:paraId="39F19ADF" w14:textId="77777777" w:rsidR="00C63226" w:rsidRPr="00C63226" w:rsidRDefault="00C63226" w:rsidP="00C63226">
                  <w:pPr>
                    <w:spacing w:after="0" w:line="240" w:lineRule="auto"/>
                    <w:rPr>
                      <w:rFonts w:ascii="Calibri" w:eastAsia="Times New Roman" w:hAnsi="Calibri" w:cs="Calibri"/>
                      <w:b/>
                      <w:bCs/>
                      <w:color w:val="000000"/>
                      <w:lang w:eastAsia="en-GB"/>
                    </w:rPr>
                  </w:pPr>
                  <w:r w:rsidRPr="00C63226">
                    <w:rPr>
                      <w:rFonts w:ascii="Calibri" w:eastAsia="Times New Roman" w:hAnsi="Calibri" w:cs="Calibri"/>
                      <w:b/>
                      <w:bCs/>
                      <w:color w:val="000000"/>
                      <w:lang w:eastAsia="en-GB"/>
                    </w:rPr>
                    <w:t>To</w:t>
                  </w:r>
                </w:p>
              </w:tc>
              <w:tc>
                <w:tcPr>
                  <w:tcW w:w="2597" w:type="dxa"/>
                  <w:tcBorders>
                    <w:top w:val="nil"/>
                    <w:left w:val="nil"/>
                    <w:bottom w:val="nil"/>
                    <w:right w:val="nil"/>
                  </w:tcBorders>
                  <w:shd w:val="clear" w:color="auto" w:fill="auto"/>
                  <w:noWrap/>
                  <w:vAlign w:val="bottom"/>
                  <w:hideMark/>
                </w:tcPr>
                <w:p w14:paraId="04CF2EC3" w14:textId="77777777" w:rsidR="00C63226" w:rsidRPr="00C63226" w:rsidRDefault="00C63226" w:rsidP="00C63226">
                  <w:pPr>
                    <w:spacing w:after="0" w:line="240" w:lineRule="auto"/>
                    <w:rPr>
                      <w:rFonts w:ascii="Calibri" w:eastAsia="Times New Roman" w:hAnsi="Calibri" w:cs="Calibri"/>
                      <w:b/>
                      <w:bCs/>
                      <w:color w:val="000000"/>
                      <w:lang w:eastAsia="en-GB"/>
                    </w:rPr>
                  </w:pPr>
                  <w:r w:rsidRPr="00C63226">
                    <w:rPr>
                      <w:rFonts w:ascii="Calibri" w:eastAsia="Times New Roman" w:hAnsi="Calibri" w:cs="Calibri"/>
                      <w:b/>
                      <w:bCs/>
                      <w:color w:val="000000"/>
                      <w:lang w:eastAsia="en-GB"/>
                    </w:rPr>
                    <w:t>Detail</w:t>
                  </w:r>
                </w:p>
              </w:tc>
              <w:tc>
                <w:tcPr>
                  <w:tcW w:w="2312" w:type="dxa"/>
                  <w:tcBorders>
                    <w:top w:val="nil"/>
                    <w:left w:val="nil"/>
                    <w:bottom w:val="nil"/>
                    <w:right w:val="nil"/>
                  </w:tcBorders>
                  <w:shd w:val="clear" w:color="auto" w:fill="auto"/>
                  <w:noWrap/>
                  <w:vAlign w:val="bottom"/>
                  <w:hideMark/>
                </w:tcPr>
                <w:p w14:paraId="1B41A8D6" w14:textId="77777777" w:rsidR="00C63226" w:rsidRPr="00C63226" w:rsidRDefault="00C63226" w:rsidP="00C63226">
                  <w:pPr>
                    <w:spacing w:after="0" w:line="240" w:lineRule="auto"/>
                    <w:rPr>
                      <w:rFonts w:ascii="Calibri" w:eastAsia="Times New Roman" w:hAnsi="Calibri" w:cs="Calibri"/>
                      <w:b/>
                      <w:bCs/>
                      <w:color w:val="000000"/>
                      <w:lang w:eastAsia="en-GB"/>
                    </w:rPr>
                  </w:pPr>
                </w:p>
              </w:tc>
            </w:tr>
            <w:tr w:rsidR="00C63226" w:rsidRPr="00C63226" w14:paraId="5D3FFF98" w14:textId="77777777" w:rsidTr="00C63226">
              <w:trPr>
                <w:trHeight w:val="300"/>
              </w:trPr>
              <w:tc>
                <w:tcPr>
                  <w:tcW w:w="1019" w:type="dxa"/>
                  <w:tcBorders>
                    <w:top w:val="nil"/>
                    <w:left w:val="nil"/>
                    <w:bottom w:val="nil"/>
                    <w:right w:val="nil"/>
                  </w:tcBorders>
                  <w:shd w:val="clear" w:color="auto" w:fill="auto"/>
                  <w:noWrap/>
                  <w:vAlign w:val="bottom"/>
                  <w:hideMark/>
                </w:tcPr>
                <w:p w14:paraId="5A8FC7F5"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27/09/22</w:t>
                  </w:r>
                </w:p>
              </w:tc>
              <w:tc>
                <w:tcPr>
                  <w:tcW w:w="1646" w:type="dxa"/>
                  <w:tcBorders>
                    <w:top w:val="nil"/>
                    <w:left w:val="nil"/>
                    <w:bottom w:val="nil"/>
                    <w:right w:val="nil"/>
                  </w:tcBorders>
                  <w:shd w:val="clear" w:color="auto" w:fill="auto"/>
                  <w:noWrap/>
                  <w:vAlign w:val="bottom"/>
                  <w:hideMark/>
                </w:tcPr>
                <w:p w14:paraId="58F6F0D2"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N Power</w:t>
                  </w:r>
                </w:p>
              </w:tc>
              <w:tc>
                <w:tcPr>
                  <w:tcW w:w="2597" w:type="dxa"/>
                  <w:tcBorders>
                    <w:top w:val="nil"/>
                    <w:left w:val="nil"/>
                    <w:bottom w:val="nil"/>
                    <w:right w:val="nil"/>
                  </w:tcBorders>
                  <w:shd w:val="clear" w:color="auto" w:fill="auto"/>
                  <w:noWrap/>
                  <w:vAlign w:val="bottom"/>
                  <w:hideMark/>
                </w:tcPr>
                <w:p w14:paraId="14819AEF"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Streetlights</w:t>
                  </w:r>
                </w:p>
              </w:tc>
              <w:tc>
                <w:tcPr>
                  <w:tcW w:w="2312" w:type="dxa"/>
                  <w:tcBorders>
                    <w:top w:val="nil"/>
                    <w:left w:val="nil"/>
                    <w:bottom w:val="nil"/>
                    <w:right w:val="nil"/>
                  </w:tcBorders>
                  <w:shd w:val="clear" w:color="auto" w:fill="auto"/>
                  <w:noWrap/>
                  <w:vAlign w:val="bottom"/>
                  <w:hideMark/>
                </w:tcPr>
                <w:p w14:paraId="4B2172DA"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£48.84</w:t>
                  </w:r>
                </w:p>
              </w:tc>
            </w:tr>
            <w:tr w:rsidR="00C63226" w:rsidRPr="00C63226" w14:paraId="430C5250" w14:textId="77777777" w:rsidTr="00C63226">
              <w:trPr>
                <w:trHeight w:val="300"/>
              </w:trPr>
              <w:tc>
                <w:tcPr>
                  <w:tcW w:w="1019" w:type="dxa"/>
                  <w:tcBorders>
                    <w:top w:val="nil"/>
                    <w:left w:val="nil"/>
                    <w:bottom w:val="nil"/>
                    <w:right w:val="nil"/>
                  </w:tcBorders>
                  <w:shd w:val="clear" w:color="auto" w:fill="auto"/>
                  <w:noWrap/>
                  <w:vAlign w:val="bottom"/>
                  <w:hideMark/>
                </w:tcPr>
                <w:p w14:paraId="7B3D415B"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27/09/22</w:t>
                  </w:r>
                </w:p>
              </w:tc>
              <w:tc>
                <w:tcPr>
                  <w:tcW w:w="1646" w:type="dxa"/>
                  <w:tcBorders>
                    <w:top w:val="nil"/>
                    <w:left w:val="nil"/>
                    <w:bottom w:val="nil"/>
                    <w:right w:val="nil"/>
                  </w:tcBorders>
                  <w:shd w:val="clear" w:color="auto" w:fill="auto"/>
                  <w:noWrap/>
                  <w:vAlign w:val="bottom"/>
                  <w:hideMark/>
                </w:tcPr>
                <w:p w14:paraId="780149C6"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N Buckle</w:t>
                  </w:r>
                </w:p>
              </w:tc>
              <w:tc>
                <w:tcPr>
                  <w:tcW w:w="2597" w:type="dxa"/>
                  <w:tcBorders>
                    <w:top w:val="nil"/>
                    <w:left w:val="nil"/>
                    <w:bottom w:val="nil"/>
                    <w:right w:val="nil"/>
                  </w:tcBorders>
                  <w:shd w:val="clear" w:color="auto" w:fill="auto"/>
                  <w:noWrap/>
                  <w:vAlign w:val="bottom"/>
                  <w:hideMark/>
                </w:tcPr>
                <w:p w14:paraId="64782BBC"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Salary</w:t>
                  </w:r>
                </w:p>
              </w:tc>
              <w:tc>
                <w:tcPr>
                  <w:tcW w:w="2312" w:type="dxa"/>
                  <w:tcBorders>
                    <w:top w:val="nil"/>
                    <w:left w:val="nil"/>
                    <w:bottom w:val="nil"/>
                    <w:right w:val="nil"/>
                  </w:tcBorders>
                  <w:shd w:val="clear" w:color="auto" w:fill="auto"/>
                  <w:noWrap/>
                  <w:vAlign w:val="bottom"/>
                  <w:hideMark/>
                </w:tcPr>
                <w:p w14:paraId="7132C068"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£55.77</w:t>
                  </w:r>
                </w:p>
              </w:tc>
            </w:tr>
            <w:tr w:rsidR="00C63226" w:rsidRPr="00C63226" w14:paraId="1DE37FA0" w14:textId="77777777" w:rsidTr="00C63226">
              <w:trPr>
                <w:trHeight w:val="300"/>
              </w:trPr>
              <w:tc>
                <w:tcPr>
                  <w:tcW w:w="1019" w:type="dxa"/>
                  <w:tcBorders>
                    <w:top w:val="nil"/>
                    <w:left w:val="nil"/>
                    <w:bottom w:val="nil"/>
                    <w:right w:val="nil"/>
                  </w:tcBorders>
                  <w:shd w:val="clear" w:color="auto" w:fill="auto"/>
                  <w:noWrap/>
                  <w:vAlign w:val="bottom"/>
                  <w:hideMark/>
                </w:tcPr>
                <w:p w14:paraId="4ABE9CB5"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27/09/22</w:t>
                  </w:r>
                </w:p>
              </w:tc>
              <w:tc>
                <w:tcPr>
                  <w:tcW w:w="1646" w:type="dxa"/>
                  <w:tcBorders>
                    <w:top w:val="nil"/>
                    <w:left w:val="nil"/>
                    <w:bottom w:val="nil"/>
                    <w:right w:val="nil"/>
                  </w:tcBorders>
                  <w:shd w:val="clear" w:color="auto" w:fill="auto"/>
                  <w:noWrap/>
                  <w:vAlign w:val="bottom"/>
                  <w:hideMark/>
                </w:tcPr>
                <w:p w14:paraId="0D8E96D6"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L Jaycock</w:t>
                  </w:r>
                </w:p>
              </w:tc>
              <w:tc>
                <w:tcPr>
                  <w:tcW w:w="2597" w:type="dxa"/>
                  <w:tcBorders>
                    <w:top w:val="nil"/>
                    <w:left w:val="nil"/>
                    <w:bottom w:val="nil"/>
                    <w:right w:val="nil"/>
                  </w:tcBorders>
                  <w:shd w:val="clear" w:color="auto" w:fill="auto"/>
                  <w:noWrap/>
                  <w:vAlign w:val="bottom"/>
                  <w:hideMark/>
                </w:tcPr>
                <w:p w14:paraId="323D435E"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Salary</w:t>
                  </w:r>
                </w:p>
              </w:tc>
              <w:tc>
                <w:tcPr>
                  <w:tcW w:w="2312" w:type="dxa"/>
                  <w:tcBorders>
                    <w:top w:val="nil"/>
                    <w:left w:val="nil"/>
                    <w:bottom w:val="nil"/>
                    <w:right w:val="nil"/>
                  </w:tcBorders>
                  <w:shd w:val="clear" w:color="auto" w:fill="auto"/>
                  <w:noWrap/>
                  <w:vAlign w:val="bottom"/>
                  <w:hideMark/>
                </w:tcPr>
                <w:p w14:paraId="734E4CC1"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£152.08</w:t>
                  </w:r>
                </w:p>
              </w:tc>
            </w:tr>
            <w:tr w:rsidR="00C63226" w:rsidRPr="00C63226" w14:paraId="11752A38" w14:textId="77777777" w:rsidTr="00C63226">
              <w:trPr>
                <w:trHeight w:val="300"/>
              </w:trPr>
              <w:tc>
                <w:tcPr>
                  <w:tcW w:w="1019" w:type="dxa"/>
                  <w:tcBorders>
                    <w:top w:val="nil"/>
                    <w:left w:val="nil"/>
                    <w:bottom w:val="nil"/>
                    <w:right w:val="nil"/>
                  </w:tcBorders>
                  <w:shd w:val="clear" w:color="auto" w:fill="auto"/>
                  <w:noWrap/>
                  <w:vAlign w:val="bottom"/>
                  <w:hideMark/>
                </w:tcPr>
                <w:p w14:paraId="3BA3EC2D"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29/06/22</w:t>
                  </w:r>
                </w:p>
              </w:tc>
              <w:tc>
                <w:tcPr>
                  <w:tcW w:w="1646" w:type="dxa"/>
                  <w:tcBorders>
                    <w:top w:val="nil"/>
                    <w:left w:val="nil"/>
                    <w:bottom w:val="nil"/>
                    <w:right w:val="nil"/>
                  </w:tcBorders>
                  <w:shd w:val="clear" w:color="auto" w:fill="auto"/>
                  <w:noWrap/>
                  <w:vAlign w:val="bottom"/>
                  <w:hideMark/>
                </w:tcPr>
                <w:p w14:paraId="1AA84607"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Function 28</w:t>
                  </w:r>
                </w:p>
              </w:tc>
              <w:tc>
                <w:tcPr>
                  <w:tcW w:w="2597" w:type="dxa"/>
                  <w:tcBorders>
                    <w:top w:val="nil"/>
                    <w:left w:val="nil"/>
                    <w:bottom w:val="nil"/>
                    <w:right w:val="nil"/>
                  </w:tcBorders>
                  <w:shd w:val="clear" w:color="auto" w:fill="auto"/>
                  <w:noWrap/>
                  <w:vAlign w:val="bottom"/>
                  <w:hideMark/>
                </w:tcPr>
                <w:p w14:paraId="44933F8D"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Website</w:t>
                  </w:r>
                </w:p>
              </w:tc>
              <w:tc>
                <w:tcPr>
                  <w:tcW w:w="2312" w:type="dxa"/>
                  <w:tcBorders>
                    <w:top w:val="nil"/>
                    <w:left w:val="nil"/>
                    <w:bottom w:val="nil"/>
                    <w:right w:val="nil"/>
                  </w:tcBorders>
                  <w:shd w:val="clear" w:color="auto" w:fill="auto"/>
                  <w:noWrap/>
                  <w:vAlign w:val="bottom"/>
                  <w:hideMark/>
                </w:tcPr>
                <w:p w14:paraId="5FF9E939"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£12.00</w:t>
                  </w:r>
                </w:p>
              </w:tc>
            </w:tr>
            <w:tr w:rsidR="00C63226" w:rsidRPr="00C63226" w14:paraId="510A8ED2" w14:textId="77777777" w:rsidTr="00C63226">
              <w:trPr>
                <w:trHeight w:val="300"/>
              </w:trPr>
              <w:tc>
                <w:tcPr>
                  <w:tcW w:w="1019" w:type="dxa"/>
                  <w:tcBorders>
                    <w:top w:val="nil"/>
                    <w:left w:val="nil"/>
                    <w:bottom w:val="nil"/>
                    <w:right w:val="nil"/>
                  </w:tcBorders>
                  <w:shd w:val="clear" w:color="auto" w:fill="auto"/>
                  <w:noWrap/>
                  <w:vAlign w:val="bottom"/>
                  <w:hideMark/>
                </w:tcPr>
                <w:p w14:paraId="56E15925"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29/09/22</w:t>
                  </w:r>
                </w:p>
              </w:tc>
              <w:tc>
                <w:tcPr>
                  <w:tcW w:w="1646" w:type="dxa"/>
                  <w:tcBorders>
                    <w:top w:val="nil"/>
                    <w:left w:val="nil"/>
                    <w:bottom w:val="nil"/>
                    <w:right w:val="nil"/>
                  </w:tcBorders>
                  <w:shd w:val="clear" w:color="auto" w:fill="auto"/>
                  <w:noWrap/>
                  <w:vAlign w:val="bottom"/>
                  <w:hideMark/>
                </w:tcPr>
                <w:p w14:paraId="1E25C021"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PFK Littlejohn</w:t>
                  </w:r>
                </w:p>
              </w:tc>
              <w:tc>
                <w:tcPr>
                  <w:tcW w:w="2597" w:type="dxa"/>
                  <w:tcBorders>
                    <w:top w:val="nil"/>
                    <w:left w:val="nil"/>
                    <w:bottom w:val="nil"/>
                    <w:right w:val="nil"/>
                  </w:tcBorders>
                  <w:shd w:val="clear" w:color="auto" w:fill="auto"/>
                  <w:noWrap/>
                  <w:vAlign w:val="bottom"/>
                  <w:hideMark/>
                </w:tcPr>
                <w:p w14:paraId="294863BE"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Audit</w:t>
                  </w:r>
                </w:p>
              </w:tc>
              <w:tc>
                <w:tcPr>
                  <w:tcW w:w="2312" w:type="dxa"/>
                  <w:tcBorders>
                    <w:top w:val="nil"/>
                    <w:left w:val="nil"/>
                    <w:bottom w:val="nil"/>
                    <w:right w:val="nil"/>
                  </w:tcBorders>
                  <w:shd w:val="clear" w:color="auto" w:fill="auto"/>
                  <w:noWrap/>
                  <w:vAlign w:val="bottom"/>
                  <w:hideMark/>
                </w:tcPr>
                <w:p w14:paraId="59273AE0"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£720.00</w:t>
                  </w:r>
                </w:p>
              </w:tc>
            </w:tr>
            <w:tr w:rsidR="00C63226" w:rsidRPr="00C63226" w14:paraId="204A8FE2" w14:textId="77777777" w:rsidTr="00C63226">
              <w:trPr>
                <w:trHeight w:val="300"/>
              </w:trPr>
              <w:tc>
                <w:tcPr>
                  <w:tcW w:w="1019" w:type="dxa"/>
                  <w:tcBorders>
                    <w:top w:val="nil"/>
                    <w:left w:val="nil"/>
                    <w:bottom w:val="nil"/>
                    <w:right w:val="nil"/>
                  </w:tcBorders>
                  <w:shd w:val="clear" w:color="auto" w:fill="auto"/>
                  <w:noWrap/>
                  <w:vAlign w:val="bottom"/>
                  <w:hideMark/>
                </w:tcPr>
                <w:p w14:paraId="1D15FA43"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04/10/22</w:t>
                  </w:r>
                </w:p>
              </w:tc>
              <w:tc>
                <w:tcPr>
                  <w:tcW w:w="1646" w:type="dxa"/>
                  <w:tcBorders>
                    <w:top w:val="nil"/>
                    <w:left w:val="nil"/>
                    <w:bottom w:val="nil"/>
                    <w:right w:val="nil"/>
                  </w:tcBorders>
                  <w:shd w:val="clear" w:color="auto" w:fill="auto"/>
                  <w:noWrap/>
                  <w:vAlign w:val="bottom"/>
                  <w:hideMark/>
                </w:tcPr>
                <w:p w14:paraId="6F2EAC5C"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Countrywide</w:t>
                  </w:r>
                </w:p>
              </w:tc>
              <w:tc>
                <w:tcPr>
                  <w:tcW w:w="2597" w:type="dxa"/>
                  <w:tcBorders>
                    <w:top w:val="nil"/>
                    <w:left w:val="nil"/>
                    <w:bottom w:val="nil"/>
                    <w:right w:val="nil"/>
                  </w:tcBorders>
                  <w:shd w:val="clear" w:color="auto" w:fill="auto"/>
                  <w:noWrap/>
                  <w:vAlign w:val="bottom"/>
                  <w:hideMark/>
                </w:tcPr>
                <w:p w14:paraId="6C974552"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Grass cutting</w:t>
                  </w:r>
                </w:p>
              </w:tc>
              <w:tc>
                <w:tcPr>
                  <w:tcW w:w="2312" w:type="dxa"/>
                  <w:tcBorders>
                    <w:top w:val="nil"/>
                    <w:left w:val="nil"/>
                    <w:bottom w:val="nil"/>
                    <w:right w:val="nil"/>
                  </w:tcBorders>
                  <w:shd w:val="clear" w:color="auto" w:fill="auto"/>
                  <w:noWrap/>
                  <w:vAlign w:val="bottom"/>
                  <w:hideMark/>
                </w:tcPr>
                <w:p w14:paraId="024B5D65"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£781.99</w:t>
                  </w:r>
                </w:p>
              </w:tc>
            </w:tr>
            <w:tr w:rsidR="00C63226" w:rsidRPr="00C63226" w14:paraId="6C98A104" w14:textId="77777777" w:rsidTr="00C63226">
              <w:trPr>
                <w:trHeight w:val="300"/>
              </w:trPr>
              <w:tc>
                <w:tcPr>
                  <w:tcW w:w="1019" w:type="dxa"/>
                  <w:tcBorders>
                    <w:top w:val="nil"/>
                    <w:left w:val="nil"/>
                    <w:bottom w:val="nil"/>
                    <w:right w:val="nil"/>
                  </w:tcBorders>
                  <w:shd w:val="clear" w:color="auto" w:fill="auto"/>
                  <w:noWrap/>
                  <w:vAlign w:val="bottom"/>
                  <w:hideMark/>
                </w:tcPr>
                <w:p w14:paraId="677EA0AD"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10/10/22</w:t>
                  </w:r>
                </w:p>
              </w:tc>
              <w:tc>
                <w:tcPr>
                  <w:tcW w:w="1646" w:type="dxa"/>
                  <w:tcBorders>
                    <w:top w:val="nil"/>
                    <w:left w:val="nil"/>
                    <w:bottom w:val="nil"/>
                    <w:right w:val="nil"/>
                  </w:tcBorders>
                  <w:shd w:val="clear" w:color="auto" w:fill="auto"/>
                  <w:noWrap/>
                  <w:vAlign w:val="bottom"/>
                  <w:hideMark/>
                </w:tcPr>
                <w:p w14:paraId="7FE6F9F1"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N Buckle</w:t>
                  </w:r>
                </w:p>
              </w:tc>
              <w:tc>
                <w:tcPr>
                  <w:tcW w:w="2597" w:type="dxa"/>
                  <w:tcBorders>
                    <w:top w:val="nil"/>
                    <w:left w:val="nil"/>
                    <w:bottom w:val="nil"/>
                    <w:right w:val="nil"/>
                  </w:tcBorders>
                  <w:shd w:val="clear" w:color="auto" w:fill="auto"/>
                  <w:noWrap/>
                  <w:vAlign w:val="bottom"/>
                  <w:hideMark/>
                </w:tcPr>
                <w:p w14:paraId="5B0F7E5F"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Salary</w:t>
                  </w:r>
                </w:p>
              </w:tc>
              <w:tc>
                <w:tcPr>
                  <w:tcW w:w="2312" w:type="dxa"/>
                  <w:tcBorders>
                    <w:top w:val="nil"/>
                    <w:left w:val="nil"/>
                    <w:bottom w:val="nil"/>
                    <w:right w:val="nil"/>
                  </w:tcBorders>
                  <w:shd w:val="clear" w:color="auto" w:fill="auto"/>
                  <w:noWrap/>
                  <w:vAlign w:val="bottom"/>
                  <w:hideMark/>
                </w:tcPr>
                <w:p w14:paraId="7C6FEB09"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£604.14</w:t>
                  </w:r>
                </w:p>
              </w:tc>
            </w:tr>
            <w:tr w:rsidR="00C63226" w:rsidRPr="00C63226" w14:paraId="34FBCA40" w14:textId="77777777" w:rsidTr="00C63226">
              <w:trPr>
                <w:trHeight w:val="300"/>
              </w:trPr>
              <w:tc>
                <w:tcPr>
                  <w:tcW w:w="1019" w:type="dxa"/>
                  <w:tcBorders>
                    <w:top w:val="nil"/>
                    <w:left w:val="nil"/>
                    <w:bottom w:val="nil"/>
                    <w:right w:val="nil"/>
                  </w:tcBorders>
                  <w:shd w:val="clear" w:color="auto" w:fill="auto"/>
                  <w:noWrap/>
                  <w:vAlign w:val="bottom"/>
                  <w:hideMark/>
                </w:tcPr>
                <w:p w14:paraId="36661442"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18/10/22</w:t>
                  </w:r>
                </w:p>
              </w:tc>
              <w:tc>
                <w:tcPr>
                  <w:tcW w:w="1646" w:type="dxa"/>
                  <w:tcBorders>
                    <w:top w:val="nil"/>
                    <w:left w:val="nil"/>
                    <w:bottom w:val="nil"/>
                    <w:right w:val="nil"/>
                  </w:tcBorders>
                  <w:shd w:val="clear" w:color="auto" w:fill="auto"/>
                  <w:noWrap/>
                  <w:vAlign w:val="bottom"/>
                  <w:hideMark/>
                </w:tcPr>
                <w:p w14:paraId="052400EC"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Forde &amp; McHugh</w:t>
                  </w:r>
                </w:p>
              </w:tc>
              <w:tc>
                <w:tcPr>
                  <w:tcW w:w="2597" w:type="dxa"/>
                  <w:tcBorders>
                    <w:top w:val="nil"/>
                    <w:left w:val="nil"/>
                    <w:bottom w:val="nil"/>
                    <w:right w:val="nil"/>
                  </w:tcBorders>
                  <w:shd w:val="clear" w:color="auto" w:fill="auto"/>
                  <w:noWrap/>
                  <w:vAlign w:val="bottom"/>
                  <w:hideMark/>
                </w:tcPr>
                <w:p w14:paraId="51440226"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Streetlights</w:t>
                  </w:r>
                </w:p>
              </w:tc>
              <w:tc>
                <w:tcPr>
                  <w:tcW w:w="2312" w:type="dxa"/>
                  <w:tcBorders>
                    <w:top w:val="nil"/>
                    <w:left w:val="nil"/>
                    <w:bottom w:val="nil"/>
                    <w:right w:val="nil"/>
                  </w:tcBorders>
                  <w:shd w:val="clear" w:color="auto" w:fill="auto"/>
                  <w:noWrap/>
                  <w:vAlign w:val="bottom"/>
                  <w:hideMark/>
                </w:tcPr>
                <w:p w14:paraId="39135049"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£232.80</w:t>
                  </w:r>
                </w:p>
              </w:tc>
            </w:tr>
            <w:tr w:rsidR="00C63226" w:rsidRPr="00C63226" w14:paraId="57895B29" w14:textId="77777777" w:rsidTr="00C63226">
              <w:trPr>
                <w:trHeight w:val="300"/>
              </w:trPr>
              <w:tc>
                <w:tcPr>
                  <w:tcW w:w="1019" w:type="dxa"/>
                  <w:tcBorders>
                    <w:top w:val="nil"/>
                    <w:left w:val="nil"/>
                    <w:bottom w:val="nil"/>
                    <w:right w:val="nil"/>
                  </w:tcBorders>
                  <w:shd w:val="clear" w:color="auto" w:fill="auto"/>
                  <w:noWrap/>
                  <w:vAlign w:val="bottom"/>
                  <w:hideMark/>
                </w:tcPr>
                <w:p w14:paraId="3A8AC8E6"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19/10/22</w:t>
                  </w:r>
                </w:p>
              </w:tc>
              <w:tc>
                <w:tcPr>
                  <w:tcW w:w="1646" w:type="dxa"/>
                  <w:tcBorders>
                    <w:top w:val="nil"/>
                    <w:left w:val="nil"/>
                    <w:bottom w:val="nil"/>
                    <w:right w:val="nil"/>
                  </w:tcBorders>
                  <w:shd w:val="clear" w:color="auto" w:fill="auto"/>
                  <w:noWrap/>
                  <w:vAlign w:val="bottom"/>
                  <w:hideMark/>
                </w:tcPr>
                <w:p w14:paraId="7949FC9D"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N Power</w:t>
                  </w:r>
                </w:p>
              </w:tc>
              <w:tc>
                <w:tcPr>
                  <w:tcW w:w="2597" w:type="dxa"/>
                  <w:tcBorders>
                    <w:top w:val="nil"/>
                    <w:left w:val="nil"/>
                    <w:bottom w:val="nil"/>
                    <w:right w:val="nil"/>
                  </w:tcBorders>
                  <w:shd w:val="clear" w:color="auto" w:fill="auto"/>
                  <w:noWrap/>
                  <w:vAlign w:val="bottom"/>
                  <w:hideMark/>
                </w:tcPr>
                <w:p w14:paraId="266D03CE"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Streetlights</w:t>
                  </w:r>
                </w:p>
              </w:tc>
              <w:tc>
                <w:tcPr>
                  <w:tcW w:w="2312" w:type="dxa"/>
                  <w:tcBorders>
                    <w:top w:val="nil"/>
                    <w:left w:val="nil"/>
                    <w:bottom w:val="nil"/>
                    <w:right w:val="nil"/>
                  </w:tcBorders>
                  <w:shd w:val="clear" w:color="auto" w:fill="auto"/>
                  <w:noWrap/>
                  <w:vAlign w:val="bottom"/>
                  <w:hideMark/>
                </w:tcPr>
                <w:p w14:paraId="3F37B78C"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£50.85</w:t>
                  </w:r>
                </w:p>
              </w:tc>
            </w:tr>
            <w:tr w:rsidR="00C63226" w:rsidRPr="00C63226" w14:paraId="21CA2E68" w14:textId="77777777" w:rsidTr="00C63226">
              <w:trPr>
                <w:trHeight w:val="300"/>
              </w:trPr>
              <w:tc>
                <w:tcPr>
                  <w:tcW w:w="1019" w:type="dxa"/>
                  <w:tcBorders>
                    <w:top w:val="nil"/>
                    <w:left w:val="nil"/>
                    <w:bottom w:val="nil"/>
                    <w:right w:val="nil"/>
                  </w:tcBorders>
                  <w:shd w:val="clear" w:color="auto" w:fill="auto"/>
                  <w:noWrap/>
                  <w:vAlign w:val="bottom"/>
                  <w:hideMark/>
                </w:tcPr>
                <w:p w14:paraId="4B7B23E9"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26/10/22</w:t>
                  </w:r>
                </w:p>
              </w:tc>
              <w:tc>
                <w:tcPr>
                  <w:tcW w:w="1646" w:type="dxa"/>
                  <w:tcBorders>
                    <w:top w:val="nil"/>
                    <w:left w:val="nil"/>
                    <w:bottom w:val="nil"/>
                    <w:right w:val="nil"/>
                  </w:tcBorders>
                  <w:shd w:val="clear" w:color="auto" w:fill="auto"/>
                  <w:noWrap/>
                  <w:vAlign w:val="bottom"/>
                  <w:hideMark/>
                </w:tcPr>
                <w:p w14:paraId="4E1D90B0" w14:textId="77777777" w:rsidR="00C63226" w:rsidRPr="00C63226" w:rsidRDefault="00C63226" w:rsidP="00C63226">
                  <w:pPr>
                    <w:spacing w:after="0" w:line="240" w:lineRule="auto"/>
                    <w:rPr>
                      <w:rFonts w:ascii="Calibri" w:eastAsia="Times New Roman" w:hAnsi="Calibri" w:cs="Calibri"/>
                      <w:color w:val="000000"/>
                      <w:lang w:eastAsia="en-GB"/>
                    </w:rPr>
                  </w:pPr>
                  <w:proofErr w:type="spellStart"/>
                  <w:r w:rsidRPr="00C63226">
                    <w:rPr>
                      <w:rFonts w:ascii="Calibri" w:eastAsia="Times New Roman" w:hAnsi="Calibri" w:cs="Calibri"/>
                      <w:color w:val="000000"/>
                      <w:lang w:eastAsia="en-GB"/>
                    </w:rPr>
                    <w:t>Landkey</w:t>
                  </w:r>
                  <w:proofErr w:type="spellEnd"/>
                </w:p>
              </w:tc>
              <w:tc>
                <w:tcPr>
                  <w:tcW w:w="2597" w:type="dxa"/>
                  <w:tcBorders>
                    <w:top w:val="nil"/>
                    <w:left w:val="nil"/>
                    <w:bottom w:val="nil"/>
                    <w:right w:val="nil"/>
                  </w:tcBorders>
                  <w:shd w:val="clear" w:color="auto" w:fill="auto"/>
                  <w:noWrap/>
                  <w:vAlign w:val="bottom"/>
                  <w:hideMark/>
                </w:tcPr>
                <w:p w14:paraId="5F44911E"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Container</w:t>
                  </w:r>
                </w:p>
              </w:tc>
              <w:tc>
                <w:tcPr>
                  <w:tcW w:w="2312" w:type="dxa"/>
                  <w:tcBorders>
                    <w:top w:val="nil"/>
                    <w:left w:val="nil"/>
                    <w:bottom w:val="nil"/>
                    <w:right w:val="nil"/>
                  </w:tcBorders>
                  <w:shd w:val="clear" w:color="auto" w:fill="auto"/>
                  <w:noWrap/>
                  <w:vAlign w:val="bottom"/>
                  <w:hideMark/>
                </w:tcPr>
                <w:p w14:paraId="64801C4A"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£428.71</w:t>
                  </w:r>
                </w:p>
              </w:tc>
            </w:tr>
            <w:tr w:rsidR="00C63226" w:rsidRPr="00C63226" w14:paraId="4F941632" w14:textId="77777777" w:rsidTr="00C63226">
              <w:trPr>
                <w:trHeight w:val="300"/>
              </w:trPr>
              <w:tc>
                <w:tcPr>
                  <w:tcW w:w="1019" w:type="dxa"/>
                  <w:tcBorders>
                    <w:top w:val="nil"/>
                    <w:left w:val="nil"/>
                    <w:bottom w:val="nil"/>
                    <w:right w:val="nil"/>
                  </w:tcBorders>
                  <w:shd w:val="clear" w:color="auto" w:fill="auto"/>
                  <w:noWrap/>
                  <w:vAlign w:val="bottom"/>
                  <w:hideMark/>
                </w:tcPr>
                <w:p w14:paraId="6463185B"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02/11/22</w:t>
                  </w:r>
                </w:p>
              </w:tc>
              <w:tc>
                <w:tcPr>
                  <w:tcW w:w="1646" w:type="dxa"/>
                  <w:tcBorders>
                    <w:top w:val="nil"/>
                    <w:left w:val="nil"/>
                    <w:bottom w:val="nil"/>
                    <w:right w:val="nil"/>
                  </w:tcBorders>
                  <w:shd w:val="clear" w:color="auto" w:fill="auto"/>
                  <w:noWrap/>
                  <w:vAlign w:val="bottom"/>
                  <w:hideMark/>
                </w:tcPr>
                <w:p w14:paraId="48AA4D53"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Countrywide</w:t>
                  </w:r>
                </w:p>
              </w:tc>
              <w:tc>
                <w:tcPr>
                  <w:tcW w:w="2597" w:type="dxa"/>
                  <w:tcBorders>
                    <w:top w:val="nil"/>
                    <w:left w:val="nil"/>
                    <w:bottom w:val="nil"/>
                    <w:right w:val="nil"/>
                  </w:tcBorders>
                  <w:shd w:val="clear" w:color="auto" w:fill="auto"/>
                  <w:noWrap/>
                  <w:vAlign w:val="bottom"/>
                  <w:hideMark/>
                </w:tcPr>
                <w:p w14:paraId="48654311"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Grass cutting</w:t>
                  </w:r>
                </w:p>
              </w:tc>
              <w:tc>
                <w:tcPr>
                  <w:tcW w:w="2312" w:type="dxa"/>
                  <w:tcBorders>
                    <w:top w:val="nil"/>
                    <w:left w:val="nil"/>
                    <w:bottom w:val="nil"/>
                    <w:right w:val="nil"/>
                  </w:tcBorders>
                  <w:shd w:val="clear" w:color="auto" w:fill="auto"/>
                  <w:noWrap/>
                  <w:vAlign w:val="bottom"/>
                  <w:hideMark/>
                </w:tcPr>
                <w:p w14:paraId="6FCABBD0"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£781.99</w:t>
                  </w:r>
                </w:p>
              </w:tc>
            </w:tr>
            <w:tr w:rsidR="00C63226" w:rsidRPr="00C63226" w14:paraId="6BC93DD5" w14:textId="77777777" w:rsidTr="00C63226">
              <w:trPr>
                <w:trHeight w:val="300"/>
              </w:trPr>
              <w:tc>
                <w:tcPr>
                  <w:tcW w:w="1019" w:type="dxa"/>
                  <w:tcBorders>
                    <w:top w:val="nil"/>
                    <w:left w:val="nil"/>
                    <w:bottom w:val="nil"/>
                    <w:right w:val="nil"/>
                  </w:tcBorders>
                  <w:shd w:val="clear" w:color="auto" w:fill="auto"/>
                  <w:noWrap/>
                  <w:vAlign w:val="bottom"/>
                  <w:hideMark/>
                </w:tcPr>
                <w:p w14:paraId="7F244AE9"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02/11/22</w:t>
                  </w:r>
                </w:p>
              </w:tc>
              <w:tc>
                <w:tcPr>
                  <w:tcW w:w="1646" w:type="dxa"/>
                  <w:tcBorders>
                    <w:top w:val="nil"/>
                    <w:left w:val="nil"/>
                    <w:bottom w:val="nil"/>
                    <w:right w:val="nil"/>
                  </w:tcBorders>
                  <w:shd w:val="clear" w:color="auto" w:fill="auto"/>
                  <w:noWrap/>
                  <w:vAlign w:val="bottom"/>
                  <w:hideMark/>
                </w:tcPr>
                <w:p w14:paraId="2E5AC92D"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Function 28</w:t>
                  </w:r>
                </w:p>
              </w:tc>
              <w:tc>
                <w:tcPr>
                  <w:tcW w:w="2597" w:type="dxa"/>
                  <w:tcBorders>
                    <w:top w:val="nil"/>
                    <w:left w:val="nil"/>
                    <w:bottom w:val="nil"/>
                    <w:right w:val="nil"/>
                  </w:tcBorders>
                  <w:shd w:val="clear" w:color="auto" w:fill="auto"/>
                  <w:noWrap/>
                  <w:vAlign w:val="bottom"/>
                  <w:hideMark/>
                </w:tcPr>
                <w:p w14:paraId="6BE498FD"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Website</w:t>
                  </w:r>
                </w:p>
              </w:tc>
              <w:tc>
                <w:tcPr>
                  <w:tcW w:w="2312" w:type="dxa"/>
                  <w:tcBorders>
                    <w:top w:val="nil"/>
                    <w:left w:val="nil"/>
                    <w:bottom w:val="nil"/>
                    <w:right w:val="nil"/>
                  </w:tcBorders>
                  <w:shd w:val="clear" w:color="auto" w:fill="auto"/>
                  <w:noWrap/>
                  <w:vAlign w:val="bottom"/>
                  <w:hideMark/>
                </w:tcPr>
                <w:p w14:paraId="3BCE135A"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£12.00</w:t>
                  </w:r>
                </w:p>
              </w:tc>
            </w:tr>
            <w:tr w:rsidR="00C63226" w:rsidRPr="00C63226" w14:paraId="342A34DE" w14:textId="77777777" w:rsidTr="00C63226">
              <w:trPr>
                <w:trHeight w:val="300"/>
              </w:trPr>
              <w:tc>
                <w:tcPr>
                  <w:tcW w:w="1019" w:type="dxa"/>
                  <w:tcBorders>
                    <w:top w:val="nil"/>
                    <w:left w:val="nil"/>
                    <w:bottom w:val="nil"/>
                    <w:right w:val="nil"/>
                  </w:tcBorders>
                  <w:shd w:val="clear" w:color="auto" w:fill="auto"/>
                  <w:noWrap/>
                  <w:vAlign w:val="bottom"/>
                  <w:hideMark/>
                </w:tcPr>
                <w:p w14:paraId="225601ED"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02/11/22</w:t>
                  </w:r>
                </w:p>
              </w:tc>
              <w:tc>
                <w:tcPr>
                  <w:tcW w:w="1646" w:type="dxa"/>
                  <w:tcBorders>
                    <w:top w:val="nil"/>
                    <w:left w:val="nil"/>
                    <w:bottom w:val="nil"/>
                    <w:right w:val="nil"/>
                  </w:tcBorders>
                  <w:shd w:val="clear" w:color="auto" w:fill="auto"/>
                  <w:noWrap/>
                  <w:vAlign w:val="bottom"/>
                  <w:hideMark/>
                </w:tcPr>
                <w:p w14:paraId="5894AA27"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AGDCA</w:t>
                  </w:r>
                </w:p>
              </w:tc>
              <w:tc>
                <w:tcPr>
                  <w:tcW w:w="2597" w:type="dxa"/>
                  <w:tcBorders>
                    <w:top w:val="nil"/>
                    <w:left w:val="nil"/>
                    <w:bottom w:val="nil"/>
                    <w:right w:val="nil"/>
                  </w:tcBorders>
                  <w:shd w:val="clear" w:color="auto" w:fill="auto"/>
                  <w:noWrap/>
                  <w:vAlign w:val="bottom"/>
                  <w:hideMark/>
                </w:tcPr>
                <w:p w14:paraId="5A5077D4"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Container</w:t>
                  </w:r>
                </w:p>
              </w:tc>
              <w:tc>
                <w:tcPr>
                  <w:tcW w:w="2312" w:type="dxa"/>
                  <w:tcBorders>
                    <w:top w:val="nil"/>
                    <w:left w:val="nil"/>
                    <w:bottom w:val="nil"/>
                    <w:right w:val="nil"/>
                  </w:tcBorders>
                  <w:shd w:val="clear" w:color="auto" w:fill="auto"/>
                  <w:noWrap/>
                  <w:vAlign w:val="bottom"/>
                  <w:hideMark/>
                </w:tcPr>
                <w:p w14:paraId="5C11DBCD"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£66.00</w:t>
                  </w:r>
                </w:p>
              </w:tc>
            </w:tr>
            <w:tr w:rsidR="00C63226" w:rsidRPr="00C63226" w14:paraId="5D75C2A6" w14:textId="77777777" w:rsidTr="00C63226">
              <w:trPr>
                <w:trHeight w:val="300"/>
              </w:trPr>
              <w:tc>
                <w:tcPr>
                  <w:tcW w:w="1019" w:type="dxa"/>
                  <w:tcBorders>
                    <w:top w:val="nil"/>
                    <w:left w:val="nil"/>
                    <w:bottom w:val="nil"/>
                    <w:right w:val="nil"/>
                  </w:tcBorders>
                  <w:shd w:val="clear" w:color="auto" w:fill="auto"/>
                  <w:noWrap/>
                  <w:vAlign w:val="bottom"/>
                  <w:hideMark/>
                </w:tcPr>
                <w:p w14:paraId="523B09FB"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07/11/22</w:t>
                  </w:r>
                </w:p>
              </w:tc>
              <w:tc>
                <w:tcPr>
                  <w:tcW w:w="1646" w:type="dxa"/>
                  <w:tcBorders>
                    <w:top w:val="nil"/>
                    <w:left w:val="nil"/>
                    <w:bottom w:val="nil"/>
                    <w:right w:val="nil"/>
                  </w:tcBorders>
                  <w:shd w:val="clear" w:color="auto" w:fill="auto"/>
                  <w:noWrap/>
                  <w:vAlign w:val="bottom"/>
                  <w:hideMark/>
                </w:tcPr>
                <w:p w14:paraId="3DFABA26"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N Buckle</w:t>
                  </w:r>
                </w:p>
              </w:tc>
              <w:tc>
                <w:tcPr>
                  <w:tcW w:w="2597" w:type="dxa"/>
                  <w:tcBorders>
                    <w:top w:val="nil"/>
                    <w:left w:val="nil"/>
                    <w:bottom w:val="nil"/>
                    <w:right w:val="nil"/>
                  </w:tcBorders>
                  <w:shd w:val="clear" w:color="auto" w:fill="auto"/>
                  <w:noWrap/>
                  <w:vAlign w:val="bottom"/>
                  <w:hideMark/>
                </w:tcPr>
                <w:p w14:paraId="56C42715"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Salary</w:t>
                  </w:r>
                </w:p>
              </w:tc>
              <w:tc>
                <w:tcPr>
                  <w:tcW w:w="2312" w:type="dxa"/>
                  <w:tcBorders>
                    <w:top w:val="nil"/>
                    <w:left w:val="nil"/>
                    <w:bottom w:val="nil"/>
                    <w:right w:val="nil"/>
                  </w:tcBorders>
                  <w:shd w:val="clear" w:color="auto" w:fill="auto"/>
                  <w:noWrap/>
                  <w:vAlign w:val="bottom"/>
                  <w:hideMark/>
                </w:tcPr>
                <w:p w14:paraId="3E1C4452"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£604.14</w:t>
                  </w:r>
                </w:p>
              </w:tc>
            </w:tr>
            <w:tr w:rsidR="00C63226" w:rsidRPr="00C63226" w14:paraId="2E63A341" w14:textId="77777777" w:rsidTr="00C63226">
              <w:trPr>
                <w:trHeight w:val="300"/>
              </w:trPr>
              <w:tc>
                <w:tcPr>
                  <w:tcW w:w="1019" w:type="dxa"/>
                  <w:tcBorders>
                    <w:top w:val="nil"/>
                    <w:left w:val="nil"/>
                    <w:bottom w:val="nil"/>
                    <w:right w:val="nil"/>
                  </w:tcBorders>
                  <w:shd w:val="clear" w:color="auto" w:fill="auto"/>
                  <w:noWrap/>
                  <w:vAlign w:val="bottom"/>
                  <w:hideMark/>
                </w:tcPr>
                <w:p w14:paraId="09B93160" w14:textId="77777777" w:rsidR="00C63226" w:rsidRPr="00C63226" w:rsidRDefault="00C63226" w:rsidP="00C63226">
                  <w:pPr>
                    <w:spacing w:after="0" w:line="240" w:lineRule="auto"/>
                    <w:jc w:val="right"/>
                    <w:rPr>
                      <w:rFonts w:ascii="Calibri" w:eastAsia="Times New Roman" w:hAnsi="Calibri" w:cs="Calibri"/>
                      <w:color w:val="000000"/>
                      <w:lang w:eastAsia="en-GB"/>
                    </w:rPr>
                  </w:pPr>
                </w:p>
              </w:tc>
              <w:tc>
                <w:tcPr>
                  <w:tcW w:w="1646" w:type="dxa"/>
                  <w:tcBorders>
                    <w:top w:val="nil"/>
                    <w:left w:val="nil"/>
                    <w:bottom w:val="nil"/>
                    <w:right w:val="nil"/>
                  </w:tcBorders>
                  <w:shd w:val="clear" w:color="auto" w:fill="auto"/>
                  <w:noWrap/>
                  <w:vAlign w:val="bottom"/>
                  <w:hideMark/>
                </w:tcPr>
                <w:p w14:paraId="20A7E5E7"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642B80F8"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73FF90D1"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5956E3E4" w14:textId="77777777" w:rsidTr="00C63226">
              <w:trPr>
                <w:trHeight w:val="300"/>
              </w:trPr>
              <w:tc>
                <w:tcPr>
                  <w:tcW w:w="1019" w:type="dxa"/>
                  <w:tcBorders>
                    <w:top w:val="nil"/>
                    <w:left w:val="nil"/>
                    <w:bottom w:val="nil"/>
                    <w:right w:val="nil"/>
                  </w:tcBorders>
                  <w:shd w:val="clear" w:color="auto" w:fill="auto"/>
                  <w:noWrap/>
                  <w:vAlign w:val="bottom"/>
                  <w:hideMark/>
                </w:tcPr>
                <w:p w14:paraId="3F7ABBDF"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1646" w:type="dxa"/>
                  <w:tcBorders>
                    <w:top w:val="nil"/>
                    <w:left w:val="nil"/>
                    <w:bottom w:val="nil"/>
                    <w:right w:val="nil"/>
                  </w:tcBorders>
                  <w:shd w:val="clear" w:color="auto" w:fill="auto"/>
                  <w:noWrap/>
                  <w:vAlign w:val="bottom"/>
                  <w:hideMark/>
                </w:tcPr>
                <w:p w14:paraId="628629E2"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5001B511"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6C8C3194" w14:textId="77777777" w:rsidR="00C63226" w:rsidRPr="00C63226" w:rsidRDefault="00C63226" w:rsidP="00C63226">
                  <w:pPr>
                    <w:spacing w:after="0" w:line="240" w:lineRule="auto"/>
                    <w:jc w:val="right"/>
                    <w:rPr>
                      <w:rFonts w:ascii="Liberation Sans" w:eastAsia="Times New Roman" w:hAnsi="Liberation Sans" w:cs="Calibri"/>
                      <w:b/>
                      <w:bCs/>
                      <w:color w:val="000000"/>
                      <w:lang w:eastAsia="en-GB"/>
                    </w:rPr>
                  </w:pPr>
                  <w:r w:rsidRPr="00C63226">
                    <w:rPr>
                      <w:rFonts w:ascii="Liberation Sans" w:eastAsia="Times New Roman" w:hAnsi="Liberation Sans" w:cs="Calibri"/>
                      <w:b/>
                      <w:bCs/>
                      <w:color w:val="000000"/>
                      <w:lang w:eastAsia="en-GB"/>
                    </w:rPr>
                    <w:t>£4,551.31</w:t>
                  </w:r>
                </w:p>
              </w:tc>
            </w:tr>
            <w:tr w:rsidR="00C63226" w:rsidRPr="00C63226" w14:paraId="79CFCE07" w14:textId="77777777" w:rsidTr="00C63226">
              <w:trPr>
                <w:trHeight w:val="300"/>
              </w:trPr>
              <w:tc>
                <w:tcPr>
                  <w:tcW w:w="5262" w:type="dxa"/>
                  <w:gridSpan w:val="3"/>
                  <w:tcBorders>
                    <w:top w:val="nil"/>
                    <w:left w:val="nil"/>
                    <w:bottom w:val="nil"/>
                    <w:right w:val="nil"/>
                  </w:tcBorders>
                  <w:shd w:val="clear" w:color="auto" w:fill="auto"/>
                  <w:noWrap/>
                  <w:vAlign w:val="bottom"/>
                  <w:hideMark/>
                </w:tcPr>
                <w:p w14:paraId="757175AC" w14:textId="77777777" w:rsidR="00C63226" w:rsidRPr="00C63226" w:rsidRDefault="00C63226" w:rsidP="00C63226">
                  <w:pPr>
                    <w:spacing w:after="0" w:line="240" w:lineRule="auto"/>
                    <w:rPr>
                      <w:rFonts w:ascii="Liberation Sans" w:eastAsia="Times New Roman" w:hAnsi="Liberation Sans" w:cs="Calibri"/>
                      <w:b/>
                      <w:bCs/>
                      <w:color w:val="000000"/>
                      <w:u w:val="single"/>
                      <w:lang w:eastAsia="en-GB"/>
                    </w:rPr>
                  </w:pPr>
                  <w:r w:rsidRPr="00C63226">
                    <w:rPr>
                      <w:rFonts w:ascii="Liberation Sans" w:eastAsia="Times New Roman" w:hAnsi="Liberation Sans" w:cs="Calibri"/>
                      <w:b/>
                      <w:bCs/>
                      <w:color w:val="000000"/>
                      <w:u w:val="single"/>
                      <w:lang w:eastAsia="en-GB"/>
                    </w:rPr>
                    <w:t>Receipts since Last Meeting</w:t>
                  </w:r>
                </w:p>
              </w:tc>
              <w:tc>
                <w:tcPr>
                  <w:tcW w:w="2312" w:type="dxa"/>
                  <w:tcBorders>
                    <w:top w:val="nil"/>
                    <w:left w:val="nil"/>
                    <w:bottom w:val="nil"/>
                    <w:right w:val="nil"/>
                  </w:tcBorders>
                  <w:shd w:val="clear" w:color="auto" w:fill="auto"/>
                  <w:noWrap/>
                  <w:vAlign w:val="bottom"/>
                  <w:hideMark/>
                </w:tcPr>
                <w:p w14:paraId="1CBC2B24" w14:textId="77777777" w:rsidR="00C63226" w:rsidRPr="00C63226" w:rsidRDefault="00C63226" w:rsidP="00C63226">
                  <w:pPr>
                    <w:spacing w:after="0" w:line="240" w:lineRule="auto"/>
                    <w:rPr>
                      <w:rFonts w:ascii="Liberation Sans" w:eastAsia="Times New Roman" w:hAnsi="Liberation Sans" w:cs="Calibri"/>
                      <w:b/>
                      <w:bCs/>
                      <w:color w:val="000000"/>
                      <w:u w:val="single"/>
                      <w:lang w:eastAsia="en-GB"/>
                    </w:rPr>
                  </w:pPr>
                </w:p>
              </w:tc>
            </w:tr>
            <w:tr w:rsidR="00C63226" w:rsidRPr="00C63226" w14:paraId="5C6833CD" w14:textId="77777777" w:rsidTr="00C63226">
              <w:trPr>
                <w:trHeight w:val="300"/>
              </w:trPr>
              <w:tc>
                <w:tcPr>
                  <w:tcW w:w="1019" w:type="dxa"/>
                  <w:tcBorders>
                    <w:top w:val="nil"/>
                    <w:left w:val="nil"/>
                    <w:bottom w:val="nil"/>
                    <w:right w:val="nil"/>
                  </w:tcBorders>
                  <w:shd w:val="clear" w:color="auto" w:fill="auto"/>
                  <w:noWrap/>
                  <w:vAlign w:val="bottom"/>
                  <w:hideMark/>
                </w:tcPr>
                <w:p w14:paraId="341FED76"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1646" w:type="dxa"/>
                  <w:tcBorders>
                    <w:top w:val="nil"/>
                    <w:left w:val="nil"/>
                    <w:bottom w:val="nil"/>
                    <w:right w:val="nil"/>
                  </w:tcBorders>
                  <w:shd w:val="clear" w:color="auto" w:fill="auto"/>
                  <w:noWrap/>
                  <w:vAlign w:val="bottom"/>
                  <w:hideMark/>
                </w:tcPr>
                <w:p w14:paraId="47E598B7"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4E207DF2"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4F8C821B"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1D4A5764" w14:textId="77777777" w:rsidTr="00C63226">
              <w:trPr>
                <w:trHeight w:val="300"/>
              </w:trPr>
              <w:tc>
                <w:tcPr>
                  <w:tcW w:w="1019" w:type="dxa"/>
                  <w:tcBorders>
                    <w:top w:val="nil"/>
                    <w:left w:val="single" w:sz="4" w:space="0" w:color="000000"/>
                    <w:bottom w:val="nil"/>
                    <w:right w:val="nil"/>
                  </w:tcBorders>
                  <w:shd w:val="clear" w:color="auto" w:fill="auto"/>
                  <w:noWrap/>
                  <w:vAlign w:val="bottom"/>
                  <w:hideMark/>
                </w:tcPr>
                <w:p w14:paraId="24983231" w14:textId="77777777" w:rsidR="00C63226" w:rsidRPr="00C63226" w:rsidRDefault="00C63226" w:rsidP="00C63226">
                  <w:pPr>
                    <w:spacing w:after="0" w:line="240" w:lineRule="auto"/>
                    <w:rPr>
                      <w:rFonts w:ascii="Calibri" w:eastAsia="Times New Roman" w:hAnsi="Calibri" w:cs="Calibri"/>
                      <w:b/>
                      <w:bCs/>
                      <w:color w:val="000000"/>
                      <w:lang w:eastAsia="en-GB"/>
                    </w:rPr>
                  </w:pPr>
                  <w:r w:rsidRPr="00C63226">
                    <w:rPr>
                      <w:rFonts w:ascii="Calibri" w:eastAsia="Times New Roman" w:hAnsi="Calibri" w:cs="Calibri"/>
                      <w:b/>
                      <w:bCs/>
                      <w:color w:val="000000"/>
                      <w:lang w:eastAsia="en-GB"/>
                    </w:rPr>
                    <w:t>Date</w:t>
                  </w:r>
                </w:p>
              </w:tc>
              <w:tc>
                <w:tcPr>
                  <w:tcW w:w="1646" w:type="dxa"/>
                  <w:tcBorders>
                    <w:top w:val="nil"/>
                    <w:left w:val="nil"/>
                    <w:bottom w:val="nil"/>
                    <w:right w:val="nil"/>
                  </w:tcBorders>
                  <w:shd w:val="clear" w:color="auto" w:fill="auto"/>
                  <w:noWrap/>
                  <w:vAlign w:val="bottom"/>
                  <w:hideMark/>
                </w:tcPr>
                <w:p w14:paraId="7DCA38CB" w14:textId="77777777" w:rsidR="00C63226" w:rsidRPr="00C63226" w:rsidRDefault="00C63226" w:rsidP="00C63226">
                  <w:pPr>
                    <w:spacing w:after="0" w:line="240" w:lineRule="auto"/>
                    <w:rPr>
                      <w:rFonts w:ascii="Calibri" w:eastAsia="Times New Roman" w:hAnsi="Calibri" w:cs="Calibri"/>
                      <w:b/>
                      <w:bCs/>
                      <w:color w:val="000000"/>
                      <w:lang w:eastAsia="en-GB"/>
                    </w:rPr>
                  </w:pPr>
                  <w:r w:rsidRPr="00C63226">
                    <w:rPr>
                      <w:rFonts w:ascii="Calibri" w:eastAsia="Times New Roman" w:hAnsi="Calibri" w:cs="Calibri"/>
                      <w:b/>
                      <w:bCs/>
                      <w:color w:val="000000"/>
                      <w:lang w:eastAsia="en-GB"/>
                    </w:rPr>
                    <w:t>From</w:t>
                  </w:r>
                </w:p>
              </w:tc>
              <w:tc>
                <w:tcPr>
                  <w:tcW w:w="2597" w:type="dxa"/>
                  <w:tcBorders>
                    <w:top w:val="nil"/>
                    <w:left w:val="nil"/>
                    <w:bottom w:val="nil"/>
                    <w:right w:val="nil"/>
                  </w:tcBorders>
                  <w:shd w:val="clear" w:color="auto" w:fill="auto"/>
                  <w:noWrap/>
                  <w:vAlign w:val="bottom"/>
                  <w:hideMark/>
                </w:tcPr>
                <w:p w14:paraId="51F1D063" w14:textId="77777777" w:rsidR="00C63226" w:rsidRPr="00C63226" w:rsidRDefault="00C63226" w:rsidP="00C63226">
                  <w:pPr>
                    <w:spacing w:after="0" w:line="240" w:lineRule="auto"/>
                    <w:rPr>
                      <w:rFonts w:ascii="Calibri" w:eastAsia="Times New Roman" w:hAnsi="Calibri" w:cs="Calibri"/>
                      <w:b/>
                      <w:bCs/>
                      <w:color w:val="000000"/>
                      <w:lang w:eastAsia="en-GB"/>
                    </w:rPr>
                  </w:pPr>
                  <w:r w:rsidRPr="00C63226">
                    <w:rPr>
                      <w:rFonts w:ascii="Calibri" w:eastAsia="Times New Roman" w:hAnsi="Calibri" w:cs="Calibri"/>
                      <w:b/>
                      <w:bCs/>
                      <w:color w:val="000000"/>
                      <w:lang w:eastAsia="en-GB"/>
                    </w:rPr>
                    <w:t>Detail</w:t>
                  </w:r>
                </w:p>
              </w:tc>
              <w:tc>
                <w:tcPr>
                  <w:tcW w:w="2312" w:type="dxa"/>
                  <w:tcBorders>
                    <w:top w:val="nil"/>
                    <w:left w:val="nil"/>
                    <w:bottom w:val="nil"/>
                    <w:right w:val="nil"/>
                  </w:tcBorders>
                  <w:shd w:val="clear" w:color="auto" w:fill="auto"/>
                  <w:noWrap/>
                  <w:vAlign w:val="bottom"/>
                  <w:hideMark/>
                </w:tcPr>
                <w:p w14:paraId="44D43D8E" w14:textId="77777777" w:rsidR="00C63226" w:rsidRPr="00C63226" w:rsidRDefault="00C63226" w:rsidP="00C63226">
                  <w:pPr>
                    <w:spacing w:after="0" w:line="240" w:lineRule="auto"/>
                    <w:rPr>
                      <w:rFonts w:ascii="Calibri" w:eastAsia="Times New Roman" w:hAnsi="Calibri" w:cs="Calibri"/>
                      <w:b/>
                      <w:bCs/>
                      <w:color w:val="000000"/>
                      <w:lang w:eastAsia="en-GB"/>
                    </w:rPr>
                  </w:pPr>
                </w:p>
              </w:tc>
            </w:tr>
            <w:tr w:rsidR="00C63226" w:rsidRPr="00C63226" w14:paraId="39FC1EBB" w14:textId="77777777" w:rsidTr="00C63226">
              <w:trPr>
                <w:trHeight w:val="300"/>
              </w:trPr>
              <w:tc>
                <w:tcPr>
                  <w:tcW w:w="1019" w:type="dxa"/>
                  <w:tcBorders>
                    <w:top w:val="nil"/>
                    <w:left w:val="nil"/>
                    <w:bottom w:val="nil"/>
                    <w:right w:val="nil"/>
                  </w:tcBorders>
                  <w:shd w:val="clear" w:color="auto" w:fill="auto"/>
                  <w:noWrap/>
                  <w:vAlign w:val="bottom"/>
                  <w:hideMark/>
                </w:tcPr>
                <w:p w14:paraId="480752E5"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07/10/22</w:t>
                  </w:r>
                </w:p>
              </w:tc>
              <w:tc>
                <w:tcPr>
                  <w:tcW w:w="1646" w:type="dxa"/>
                  <w:tcBorders>
                    <w:top w:val="nil"/>
                    <w:left w:val="nil"/>
                    <w:bottom w:val="nil"/>
                    <w:right w:val="nil"/>
                  </w:tcBorders>
                  <w:shd w:val="clear" w:color="auto" w:fill="auto"/>
                  <w:noWrap/>
                  <w:vAlign w:val="bottom"/>
                  <w:hideMark/>
                </w:tcPr>
                <w:p w14:paraId="5C04048A"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Bucks</w:t>
                  </w:r>
                </w:p>
              </w:tc>
              <w:tc>
                <w:tcPr>
                  <w:tcW w:w="2597" w:type="dxa"/>
                  <w:tcBorders>
                    <w:top w:val="nil"/>
                    <w:left w:val="nil"/>
                    <w:bottom w:val="nil"/>
                    <w:right w:val="nil"/>
                  </w:tcBorders>
                  <w:shd w:val="clear" w:color="auto" w:fill="auto"/>
                  <w:noWrap/>
                  <w:vAlign w:val="bottom"/>
                  <w:hideMark/>
                </w:tcPr>
                <w:p w14:paraId="212F0ACF"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Grass</w:t>
                  </w:r>
                </w:p>
              </w:tc>
              <w:tc>
                <w:tcPr>
                  <w:tcW w:w="2312" w:type="dxa"/>
                  <w:tcBorders>
                    <w:top w:val="nil"/>
                    <w:left w:val="nil"/>
                    <w:bottom w:val="nil"/>
                    <w:right w:val="nil"/>
                  </w:tcBorders>
                  <w:shd w:val="clear" w:color="auto" w:fill="auto"/>
                  <w:noWrap/>
                  <w:vAlign w:val="bottom"/>
                  <w:hideMark/>
                </w:tcPr>
                <w:p w14:paraId="24BE7786"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£2,345.97</w:t>
                  </w:r>
                </w:p>
              </w:tc>
            </w:tr>
            <w:tr w:rsidR="00C63226" w:rsidRPr="00C63226" w14:paraId="7E2C6E9A" w14:textId="77777777" w:rsidTr="00C63226">
              <w:trPr>
                <w:trHeight w:val="300"/>
              </w:trPr>
              <w:tc>
                <w:tcPr>
                  <w:tcW w:w="1019" w:type="dxa"/>
                  <w:tcBorders>
                    <w:top w:val="nil"/>
                    <w:left w:val="nil"/>
                    <w:bottom w:val="nil"/>
                    <w:right w:val="nil"/>
                  </w:tcBorders>
                  <w:shd w:val="clear" w:color="auto" w:fill="auto"/>
                  <w:noWrap/>
                  <w:vAlign w:val="bottom"/>
                  <w:hideMark/>
                </w:tcPr>
                <w:p w14:paraId="1833B79D" w14:textId="77777777" w:rsidR="00C63226" w:rsidRPr="00C63226" w:rsidRDefault="00C63226" w:rsidP="00C63226">
                  <w:pPr>
                    <w:spacing w:after="0" w:line="240" w:lineRule="auto"/>
                    <w:jc w:val="right"/>
                    <w:rPr>
                      <w:rFonts w:ascii="Calibri" w:eastAsia="Times New Roman" w:hAnsi="Calibri" w:cs="Calibri"/>
                      <w:color w:val="000000"/>
                      <w:lang w:eastAsia="en-GB"/>
                    </w:rPr>
                  </w:pPr>
                </w:p>
              </w:tc>
              <w:tc>
                <w:tcPr>
                  <w:tcW w:w="1646" w:type="dxa"/>
                  <w:tcBorders>
                    <w:top w:val="nil"/>
                    <w:left w:val="nil"/>
                    <w:bottom w:val="nil"/>
                    <w:right w:val="nil"/>
                  </w:tcBorders>
                  <w:shd w:val="clear" w:color="auto" w:fill="auto"/>
                  <w:noWrap/>
                  <w:vAlign w:val="bottom"/>
                  <w:hideMark/>
                </w:tcPr>
                <w:p w14:paraId="1317C70C"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123BD601"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1C8D9226"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30DBD0C8" w14:textId="77777777" w:rsidTr="00C63226">
              <w:trPr>
                <w:trHeight w:val="300"/>
              </w:trPr>
              <w:tc>
                <w:tcPr>
                  <w:tcW w:w="1019" w:type="dxa"/>
                  <w:tcBorders>
                    <w:top w:val="nil"/>
                    <w:left w:val="nil"/>
                    <w:bottom w:val="nil"/>
                    <w:right w:val="nil"/>
                  </w:tcBorders>
                  <w:shd w:val="clear" w:color="auto" w:fill="auto"/>
                  <w:noWrap/>
                  <w:vAlign w:val="bottom"/>
                  <w:hideMark/>
                </w:tcPr>
                <w:p w14:paraId="099C0FFF"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1646" w:type="dxa"/>
                  <w:tcBorders>
                    <w:top w:val="nil"/>
                    <w:left w:val="nil"/>
                    <w:bottom w:val="nil"/>
                    <w:right w:val="nil"/>
                  </w:tcBorders>
                  <w:shd w:val="clear" w:color="auto" w:fill="auto"/>
                  <w:noWrap/>
                  <w:vAlign w:val="bottom"/>
                  <w:hideMark/>
                </w:tcPr>
                <w:p w14:paraId="431E5B77"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7EA7B60C"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02FFF80E" w14:textId="77777777" w:rsidR="00C63226" w:rsidRPr="00C63226" w:rsidRDefault="00C63226" w:rsidP="00C63226">
                  <w:pPr>
                    <w:spacing w:after="0" w:line="240" w:lineRule="auto"/>
                    <w:jc w:val="right"/>
                    <w:rPr>
                      <w:rFonts w:ascii="Liberation Sans" w:eastAsia="Times New Roman" w:hAnsi="Liberation Sans" w:cs="Calibri"/>
                      <w:b/>
                      <w:bCs/>
                      <w:color w:val="000000"/>
                      <w:lang w:eastAsia="en-GB"/>
                    </w:rPr>
                  </w:pPr>
                  <w:r w:rsidRPr="00C63226">
                    <w:rPr>
                      <w:rFonts w:ascii="Liberation Sans" w:eastAsia="Times New Roman" w:hAnsi="Liberation Sans" w:cs="Calibri"/>
                      <w:b/>
                      <w:bCs/>
                      <w:color w:val="000000"/>
                      <w:lang w:eastAsia="en-GB"/>
                    </w:rPr>
                    <w:t>£2,345.97</w:t>
                  </w:r>
                </w:p>
              </w:tc>
            </w:tr>
            <w:tr w:rsidR="00C63226" w:rsidRPr="00C63226" w14:paraId="5478F52E" w14:textId="77777777" w:rsidTr="00C63226">
              <w:trPr>
                <w:trHeight w:val="300"/>
              </w:trPr>
              <w:tc>
                <w:tcPr>
                  <w:tcW w:w="5262" w:type="dxa"/>
                  <w:gridSpan w:val="3"/>
                  <w:tcBorders>
                    <w:top w:val="nil"/>
                    <w:left w:val="nil"/>
                    <w:bottom w:val="nil"/>
                    <w:right w:val="nil"/>
                  </w:tcBorders>
                  <w:shd w:val="clear" w:color="auto" w:fill="auto"/>
                  <w:noWrap/>
                  <w:vAlign w:val="bottom"/>
                  <w:hideMark/>
                </w:tcPr>
                <w:p w14:paraId="7BE55C20" w14:textId="77777777" w:rsidR="00C63226" w:rsidRPr="00C63226" w:rsidRDefault="00C63226" w:rsidP="00C63226">
                  <w:pPr>
                    <w:spacing w:after="0" w:line="240" w:lineRule="auto"/>
                    <w:rPr>
                      <w:rFonts w:ascii="Liberation Sans" w:eastAsia="Times New Roman" w:hAnsi="Liberation Sans" w:cs="Calibri"/>
                      <w:b/>
                      <w:bCs/>
                      <w:color w:val="000000"/>
                      <w:u w:val="single"/>
                      <w:lang w:eastAsia="en-GB"/>
                    </w:rPr>
                  </w:pPr>
                  <w:r w:rsidRPr="00C63226">
                    <w:rPr>
                      <w:rFonts w:ascii="Liberation Sans" w:eastAsia="Times New Roman" w:hAnsi="Liberation Sans" w:cs="Calibri"/>
                      <w:b/>
                      <w:bCs/>
                      <w:color w:val="000000"/>
                      <w:u w:val="single"/>
                      <w:lang w:eastAsia="en-GB"/>
                    </w:rPr>
                    <w:t>Cheques to be signed at meeting/ Online approval</w:t>
                  </w:r>
                </w:p>
              </w:tc>
              <w:tc>
                <w:tcPr>
                  <w:tcW w:w="2312" w:type="dxa"/>
                  <w:tcBorders>
                    <w:top w:val="nil"/>
                    <w:left w:val="nil"/>
                    <w:bottom w:val="nil"/>
                    <w:right w:val="nil"/>
                  </w:tcBorders>
                  <w:shd w:val="clear" w:color="auto" w:fill="auto"/>
                  <w:noWrap/>
                  <w:vAlign w:val="bottom"/>
                  <w:hideMark/>
                </w:tcPr>
                <w:p w14:paraId="290C35CE" w14:textId="77777777" w:rsidR="00C63226" w:rsidRPr="00C63226" w:rsidRDefault="00C63226" w:rsidP="00C63226">
                  <w:pPr>
                    <w:spacing w:after="0" w:line="240" w:lineRule="auto"/>
                    <w:rPr>
                      <w:rFonts w:ascii="Liberation Sans" w:eastAsia="Times New Roman" w:hAnsi="Liberation Sans" w:cs="Calibri"/>
                      <w:b/>
                      <w:bCs/>
                      <w:color w:val="000000"/>
                      <w:u w:val="single"/>
                      <w:lang w:eastAsia="en-GB"/>
                    </w:rPr>
                  </w:pPr>
                </w:p>
              </w:tc>
            </w:tr>
            <w:tr w:rsidR="00C63226" w:rsidRPr="00C63226" w14:paraId="115477C8" w14:textId="77777777" w:rsidTr="00C63226">
              <w:trPr>
                <w:trHeight w:val="300"/>
              </w:trPr>
              <w:tc>
                <w:tcPr>
                  <w:tcW w:w="1019" w:type="dxa"/>
                  <w:tcBorders>
                    <w:top w:val="nil"/>
                    <w:left w:val="nil"/>
                    <w:bottom w:val="nil"/>
                    <w:right w:val="nil"/>
                  </w:tcBorders>
                  <w:shd w:val="clear" w:color="auto" w:fill="auto"/>
                  <w:noWrap/>
                  <w:vAlign w:val="bottom"/>
                  <w:hideMark/>
                </w:tcPr>
                <w:p w14:paraId="3F62BB48"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1646" w:type="dxa"/>
                  <w:tcBorders>
                    <w:top w:val="nil"/>
                    <w:left w:val="nil"/>
                    <w:bottom w:val="nil"/>
                    <w:right w:val="nil"/>
                  </w:tcBorders>
                  <w:shd w:val="clear" w:color="auto" w:fill="auto"/>
                  <w:noWrap/>
                  <w:vAlign w:val="bottom"/>
                  <w:hideMark/>
                </w:tcPr>
                <w:p w14:paraId="49B77D44"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1F4D77D1"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79FA45CB"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7ABE8FF1" w14:textId="77777777" w:rsidTr="00C63226">
              <w:trPr>
                <w:trHeight w:val="300"/>
              </w:trPr>
              <w:tc>
                <w:tcPr>
                  <w:tcW w:w="1019" w:type="dxa"/>
                  <w:tcBorders>
                    <w:top w:val="nil"/>
                    <w:left w:val="nil"/>
                    <w:bottom w:val="nil"/>
                    <w:right w:val="nil"/>
                  </w:tcBorders>
                  <w:shd w:val="clear" w:color="auto" w:fill="auto"/>
                  <w:noWrap/>
                  <w:vAlign w:val="bottom"/>
                  <w:hideMark/>
                </w:tcPr>
                <w:p w14:paraId="7083F105"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Date</w:t>
                  </w:r>
                </w:p>
              </w:tc>
              <w:tc>
                <w:tcPr>
                  <w:tcW w:w="1646" w:type="dxa"/>
                  <w:tcBorders>
                    <w:top w:val="nil"/>
                    <w:left w:val="nil"/>
                    <w:bottom w:val="nil"/>
                    <w:right w:val="nil"/>
                  </w:tcBorders>
                  <w:shd w:val="clear" w:color="auto" w:fill="auto"/>
                  <w:noWrap/>
                  <w:vAlign w:val="bottom"/>
                  <w:hideMark/>
                </w:tcPr>
                <w:p w14:paraId="10C243F5" w14:textId="77777777" w:rsidR="00C63226" w:rsidRPr="00C63226" w:rsidRDefault="00C63226" w:rsidP="00C63226">
                  <w:pPr>
                    <w:spacing w:after="0" w:line="240" w:lineRule="auto"/>
                    <w:rPr>
                      <w:rFonts w:ascii="Calibri" w:eastAsia="Times New Roman" w:hAnsi="Calibri" w:cs="Calibri"/>
                      <w:color w:val="000000"/>
                      <w:lang w:eastAsia="en-GB"/>
                    </w:rPr>
                  </w:pPr>
                </w:p>
              </w:tc>
              <w:tc>
                <w:tcPr>
                  <w:tcW w:w="2597" w:type="dxa"/>
                  <w:tcBorders>
                    <w:top w:val="nil"/>
                    <w:left w:val="nil"/>
                    <w:bottom w:val="nil"/>
                    <w:right w:val="nil"/>
                  </w:tcBorders>
                  <w:shd w:val="clear" w:color="auto" w:fill="auto"/>
                  <w:noWrap/>
                  <w:vAlign w:val="bottom"/>
                  <w:hideMark/>
                </w:tcPr>
                <w:p w14:paraId="07B5BA4A"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61B869C5"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r>
            <w:tr w:rsidR="00C63226" w:rsidRPr="00C63226" w14:paraId="4B7392C5" w14:textId="77777777" w:rsidTr="00C63226">
              <w:trPr>
                <w:trHeight w:val="300"/>
              </w:trPr>
              <w:tc>
                <w:tcPr>
                  <w:tcW w:w="1019" w:type="dxa"/>
                  <w:tcBorders>
                    <w:top w:val="nil"/>
                    <w:left w:val="nil"/>
                    <w:bottom w:val="nil"/>
                    <w:right w:val="nil"/>
                  </w:tcBorders>
                  <w:shd w:val="clear" w:color="auto" w:fill="auto"/>
                  <w:noWrap/>
                  <w:vAlign w:val="bottom"/>
                  <w:hideMark/>
                </w:tcPr>
                <w:p w14:paraId="7BA50789"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14/09/22</w:t>
                  </w:r>
                </w:p>
              </w:tc>
              <w:tc>
                <w:tcPr>
                  <w:tcW w:w="1646" w:type="dxa"/>
                  <w:tcBorders>
                    <w:top w:val="nil"/>
                    <w:left w:val="nil"/>
                    <w:bottom w:val="nil"/>
                    <w:right w:val="nil"/>
                  </w:tcBorders>
                  <w:shd w:val="clear" w:color="auto" w:fill="auto"/>
                  <w:noWrap/>
                  <w:vAlign w:val="bottom"/>
                  <w:hideMark/>
                </w:tcPr>
                <w:p w14:paraId="051EFDB2"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L Jaycock</w:t>
                  </w:r>
                </w:p>
              </w:tc>
              <w:tc>
                <w:tcPr>
                  <w:tcW w:w="2597" w:type="dxa"/>
                  <w:tcBorders>
                    <w:top w:val="nil"/>
                    <w:left w:val="nil"/>
                    <w:bottom w:val="nil"/>
                    <w:right w:val="nil"/>
                  </w:tcBorders>
                  <w:shd w:val="clear" w:color="auto" w:fill="auto"/>
                  <w:noWrap/>
                  <w:vAlign w:val="bottom"/>
                  <w:hideMark/>
                </w:tcPr>
                <w:p w14:paraId="10F750EF" w14:textId="77777777" w:rsidR="00C63226" w:rsidRPr="00C63226" w:rsidRDefault="00C63226" w:rsidP="00C63226">
                  <w:pPr>
                    <w:spacing w:after="0" w:line="240" w:lineRule="auto"/>
                    <w:rPr>
                      <w:rFonts w:ascii="Calibri" w:eastAsia="Times New Roman" w:hAnsi="Calibri" w:cs="Calibri"/>
                      <w:color w:val="000000"/>
                      <w:lang w:eastAsia="en-GB"/>
                    </w:rPr>
                  </w:pPr>
                  <w:r w:rsidRPr="00C63226">
                    <w:rPr>
                      <w:rFonts w:ascii="Calibri" w:eastAsia="Times New Roman" w:hAnsi="Calibri" w:cs="Calibri"/>
                      <w:color w:val="000000"/>
                      <w:lang w:eastAsia="en-GB"/>
                    </w:rPr>
                    <w:t>Warden</w:t>
                  </w:r>
                </w:p>
              </w:tc>
              <w:tc>
                <w:tcPr>
                  <w:tcW w:w="2312" w:type="dxa"/>
                  <w:tcBorders>
                    <w:top w:val="nil"/>
                    <w:left w:val="nil"/>
                    <w:bottom w:val="nil"/>
                    <w:right w:val="nil"/>
                  </w:tcBorders>
                  <w:shd w:val="clear" w:color="auto" w:fill="auto"/>
                  <w:noWrap/>
                  <w:vAlign w:val="bottom"/>
                  <w:hideMark/>
                </w:tcPr>
                <w:p w14:paraId="7AE8AE4C" w14:textId="77777777" w:rsidR="00C63226" w:rsidRPr="00C63226" w:rsidRDefault="00C63226" w:rsidP="00C63226">
                  <w:pPr>
                    <w:spacing w:after="0" w:line="240" w:lineRule="auto"/>
                    <w:jc w:val="right"/>
                    <w:rPr>
                      <w:rFonts w:ascii="Calibri" w:eastAsia="Times New Roman" w:hAnsi="Calibri" w:cs="Calibri"/>
                      <w:color w:val="000000"/>
                      <w:lang w:eastAsia="en-GB"/>
                    </w:rPr>
                  </w:pPr>
                  <w:r w:rsidRPr="00C63226">
                    <w:rPr>
                      <w:rFonts w:ascii="Calibri" w:eastAsia="Times New Roman" w:hAnsi="Calibri" w:cs="Calibri"/>
                      <w:color w:val="000000"/>
                      <w:lang w:eastAsia="en-GB"/>
                    </w:rPr>
                    <w:t>£162.26</w:t>
                  </w:r>
                </w:p>
              </w:tc>
            </w:tr>
            <w:tr w:rsidR="00C63226" w:rsidRPr="00C63226" w14:paraId="68CA60BB" w14:textId="77777777" w:rsidTr="00C63226">
              <w:trPr>
                <w:trHeight w:val="300"/>
              </w:trPr>
              <w:tc>
                <w:tcPr>
                  <w:tcW w:w="1019" w:type="dxa"/>
                  <w:tcBorders>
                    <w:top w:val="nil"/>
                    <w:left w:val="nil"/>
                    <w:bottom w:val="nil"/>
                    <w:right w:val="nil"/>
                  </w:tcBorders>
                  <w:shd w:val="clear" w:color="auto" w:fill="auto"/>
                  <w:noWrap/>
                  <w:vAlign w:val="bottom"/>
                  <w:hideMark/>
                </w:tcPr>
                <w:p w14:paraId="2BD25E78" w14:textId="77777777" w:rsidR="00C63226" w:rsidRPr="00C63226" w:rsidRDefault="00C63226" w:rsidP="00C63226">
                  <w:pPr>
                    <w:spacing w:after="0" w:line="240" w:lineRule="auto"/>
                    <w:jc w:val="right"/>
                    <w:rPr>
                      <w:rFonts w:ascii="Calibri" w:eastAsia="Times New Roman" w:hAnsi="Calibri" w:cs="Calibri"/>
                      <w:color w:val="000000"/>
                      <w:lang w:eastAsia="en-GB"/>
                    </w:rPr>
                  </w:pPr>
                </w:p>
              </w:tc>
              <w:tc>
                <w:tcPr>
                  <w:tcW w:w="1646" w:type="dxa"/>
                  <w:tcBorders>
                    <w:top w:val="nil"/>
                    <w:left w:val="nil"/>
                    <w:bottom w:val="nil"/>
                    <w:right w:val="nil"/>
                  </w:tcBorders>
                  <w:shd w:val="clear" w:color="auto" w:fill="auto"/>
                  <w:noWrap/>
                  <w:vAlign w:val="bottom"/>
                  <w:hideMark/>
                </w:tcPr>
                <w:p w14:paraId="407EDF56"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597" w:type="dxa"/>
                  <w:tcBorders>
                    <w:top w:val="nil"/>
                    <w:left w:val="nil"/>
                    <w:bottom w:val="nil"/>
                    <w:right w:val="nil"/>
                  </w:tcBorders>
                  <w:shd w:val="clear" w:color="auto" w:fill="auto"/>
                  <w:noWrap/>
                  <w:vAlign w:val="bottom"/>
                  <w:hideMark/>
                </w:tcPr>
                <w:p w14:paraId="5E4AB37E" w14:textId="77777777" w:rsidR="00C63226" w:rsidRPr="00C63226" w:rsidRDefault="00C63226" w:rsidP="00C63226">
                  <w:pPr>
                    <w:spacing w:after="0" w:line="240" w:lineRule="auto"/>
                    <w:rPr>
                      <w:rFonts w:ascii="Times New Roman" w:eastAsia="Times New Roman" w:hAnsi="Times New Roman" w:cs="Times New Roman"/>
                      <w:sz w:val="20"/>
                      <w:szCs w:val="20"/>
                      <w:lang w:eastAsia="en-GB"/>
                    </w:rPr>
                  </w:pPr>
                </w:p>
              </w:tc>
              <w:tc>
                <w:tcPr>
                  <w:tcW w:w="2312" w:type="dxa"/>
                  <w:tcBorders>
                    <w:top w:val="nil"/>
                    <w:left w:val="nil"/>
                    <w:bottom w:val="nil"/>
                    <w:right w:val="nil"/>
                  </w:tcBorders>
                  <w:shd w:val="clear" w:color="auto" w:fill="auto"/>
                  <w:noWrap/>
                  <w:vAlign w:val="bottom"/>
                  <w:hideMark/>
                </w:tcPr>
                <w:p w14:paraId="72D4CD06" w14:textId="77777777" w:rsidR="00C63226" w:rsidRPr="00C63226" w:rsidRDefault="00C63226" w:rsidP="00C63226">
                  <w:pPr>
                    <w:spacing w:after="0" w:line="240" w:lineRule="auto"/>
                    <w:jc w:val="right"/>
                    <w:rPr>
                      <w:rFonts w:ascii="Liberation Sans" w:eastAsia="Times New Roman" w:hAnsi="Liberation Sans" w:cs="Calibri"/>
                      <w:b/>
                      <w:bCs/>
                      <w:color w:val="000000"/>
                      <w:lang w:eastAsia="en-GB"/>
                    </w:rPr>
                  </w:pPr>
                  <w:r w:rsidRPr="00C63226">
                    <w:rPr>
                      <w:rFonts w:ascii="Liberation Sans" w:eastAsia="Times New Roman" w:hAnsi="Liberation Sans" w:cs="Calibri"/>
                      <w:b/>
                      <w:bCs/>
                      <w:color w:val="000000"/>
                      <w:lang w:eastAsia="en-GB"/>
                    </w:rPr>
                    <w:t>£162.26</w:t>
                  </w:r>
                </w:p>
              </w:tc>
            </w:tr>
          </w:tbl>
          <w:p w14:paraId="5F0B5B65" w14:textId="77777777" w:rsidR="003A14CB" w:rsidRDefault="003A14CB" w:rsidP="003A14CB">
            <w:pPr>
              <w:pStyle w:val="TableContents"/>
              <w:rPr>
                <w:rFonts w:asciiTheme="minorHAnsi" w:hAnsiTheme="minorHAnsi" w:cstheme="minorHAnsi"/>
                <w:b/>
                <w:sz w:val="28"/>
              </w:rPr>
            </w:pPr>
          </w:p>
          <w:p w14:paraId="65FD10EF" w14:textId="1815292F" w:rsidR="003A14CB" w:rsidRPr="00C63226" w:rsidRDefault="00C63226" w:rsidP="003A14CB">
            <w:pPr>
              <w:pStyle w:val="TableContents"/>
              <w:rPr>
                <w:rFonts w:ascii="Arial" w:hAnsi="Arial"/>
                <w:bCs/>
              </w:rPr>
            </w:pPr>
            <w:r w:rsidRPr="00C63226">
              <w:rPr>
                <w:rFonts w:ascii="Arial" w:hAnsi="Arial"/>
                <w:bCs/>
              </w:rPr>
              <w:t>The Clerk provided a verbal update on the accounts.</w:t>
            </w:r>
          </w:p>
          <w:p w14:paraId="7ED9A86B" w14:textId="7F1F017C" w:rsidR="00C63226" w:rsidRDefault="00C63226" w:rsidP="003A14CB">
            <w:pPr>
              <w:pStyle w:val="TableContents"/>
              <w:rPr>
                <w:rFonts w:ascii="Arial" w:hAnsi="Arial"/>
                <w:bCs/>
              </w:rPr>
            </w:pPr>
          </w:p>
          <w:p w14:paraId="6388F28C" w14:textId="38540547" w:rsidR="00C63226" w:rsidRDefault="00C63226" w:rsidP="003A14CB">
            <w:pPr>
              <w:pStyle w:val="TableContents"/>
              <w:rPr>
                <w:rFonts w:ascii="Arial" w:hAnsi="Arial"/>
                <w:bCs/>
              </w:rPr>
            </w:pPr>
            <w:r>
              <w:rPr>
                <w:rFonts w:ascii="Arial" w:hAnsi="Arial"/>
                <w:bCs/>
              </w:rPr>
              <w:t>The Clerk also provided a spend to date for the year against budget. This can be found at the end of the minutes.</w:t>
            </w:r>
          </w:p>
          <w:p w14:paraId="0715D0DA" w14:textId="77777777" w:rsidR="00647E5E" w:rsidRDefault="00647E5E" w:rsidP="00B84574">
            <w:pPr>
              <w:pStyle w:val="TableContents"/>
              <w:rPr>
                <w:rFonts w:asciiTheme="minorHAnsi" w:hAnsiTheme="minorHAnsi" w:cstheme="minorHAnsi"/>
                <w:b/>
                <w:sz w:val="28"/>
              </w:rPr>
            </w:pPr>
          </w:p>
          <w:p w14:paraId="7A60509D" w14:textId="49B7D1F4" w:rsidR="00B84574" w:rsidRDefault="00450C3A" w:rsidP="00B84574">
            <w:pPr>
              <w:pStyle w:val="TableContents"/>
              <w:rPr>
                <w:rFonts w:asciiTheme="minorHAnsi" w:hAnsiTheme="minorHAnsi" w:cstheme="minorHAnsi"/>
                <w:b/>
                <w:sz w:val="28"/>
              </w:rPr>
            </w:pPr>
            <w:r>
              <w:rPr>
                <w:rFonts w:asciiTheme="minorHAnsi" w:hAnsiTheme="minorHAnsi" w:cstheme="minorHAnsi"/>
                <w:b/>
                <w:sz w:val="28"/>
              </w:rPr>
              <w:t>2</w:t>
            </w:r>
            <w:r w:rsidR="00647E5E">
              <w:rPr>
                <w:rFonts w:asciiTheme="minorHAnsi" w:hAnsiTheme="minorHAnsi" w:cstheme="minorHAnsi"/>
                <w:b/>
                <w:sz w:val="28"/>
              </w:rPr>
              <w:t>2</w:t>
            </w:r>
            <w:r>
              <w:rPr>
                <w:rFonts w:asciiTheme="minorHAnsi" w:hAnsiTheme="minorHAnsi" w:cstheme="minorHAnsi"/>
                <w:b/>
                <w:sz w:val="28"/>
              </w:rPr>
              <w:t>.</w:t>
            </w:r>
            <w:r w:rsidR="00C63226">
              <w:rPr>
                <w:rFonts w:asciiTheme="minorHAnsi" w:hAnsiTheme="minorHAnsi" w:cstheme="minorHAnsi"/>
                <w:b/>
                <w:sz w:val="28"/>
              </w:rPr>
              <w:t>11</w:t>
            </w:r>
            <w:r w:rsidR="00102AEB">
              <w:rPr>
                <w:rFonts w:asciiTheme="minorHAnsi" w:hAnsiTheme="minorHAnsi" w:cstheme="minorHAnsi"/>
                <w:b/>
                <w:sz w:val="28"/>
              </w:rPr>
              <w:t>.</w:t>
            </w:r>
            <w:r w:rsidR="00C63226">
              <w:rPr>
                <w:rFonts w:asciiTheme="minorHAnsi" w:hAnsiTheme="minorHAnsi" w:cstheme="minorHAnsi"/>
                <w:b/>
                <w:sz w:val="28"/>
              </w:rPr>
              <w:t>69</w:t>
            </w:r>
            <w:r w:rsidR="00B84574" w:rsidRPr="00FC0F7E">
              <w:rPr>
                <w:rFonts w:asciiTheme="minorHAnsi" w:hAnsiTheme="minorHAnsi" w:cstheme="minorHAnsi"/>
                <w:b/>
                <w:sz w:val="28"/>
              </w:rPr>
              <w:t xml:space="preserve"> </w:t>
            </w:r>
            <w:r w:rsidR="00B84574">
              <w:rPr>
                <w:rFonts w:asciiTheme="minorHAnsi" w:hAnsiTheme="minorHAnsi" w:cstheme="minorHAnsi"/>
                <w:b/>
                <w:sz w:val="28"/>
              </w:rPr>
              <w:t>Countryside</w:t>
            </w:r>
          </w:p>
          <w:p w14:paraId="6BACB195" w14:textId="77777777" w:rsidR="00AB47DE" w:rsidRDefault="00AB47DE" w:rsidP="00B84574">
            <w:pPr>
              <w:pStyle w:val="TableContents"/>
              <w:rPr>
                <w:rFonts w:asciiTheme="minorHAnsi" w:hAnsiTheme="minorHAnsi" w:cstheme="minorHAnsi"/>
                <w:b/>
                <w:sz w:val="28"/>
              </w:rPr>
            </w:pPr>
          </w:p>
          <w:p w14:paraId="4527C47E" w14:textId="67594634" w:rsidR="00B84574"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C63226">
              <w:rPr>
                <w:rFonts w:ascii="Arial" w:hAnsi="Arial"/>
                <w:b/>
              </w:rPr>
              <w:t>11</w:t>
            </w:r>
            <w:r w:rsidR="001041C9">
              <w:rPr>
                <w:rFonts w:ascii="Arial" w:hAnsi="Arial"/>
                <w:b/>
              </w:rPr>
              <w:t>.</w:t>
            </w:r>
            <w:r w:rsidR="00C63226">
              <w:rPr>
                <w:rFonts w:ascii="Arial" w:hAnsi="Arial"/>
                <w:b/>
              </w:rPr>
              <w:t>69</w:t>
            </w:r>
            <w:r>
              <w:rPr>
                <w:rFonts w:ascii="Arial" w:hAnsi="Arial"/>
                <w:b/>
              </w:rPr>
              <w:t>.1</w:t>
            </w:r>
            <w:r w:rsidR="00E65C9A">
              <w:rPr>
                <w:rFonts w:ascii="Arial" w:hAnsi="Arial"/>
                <w:b/>
              </w:rPr>
              <w:t xml:space="preserve"> </w:t>
            </w:r>
            <w:r w:rsidR="00B84574" w:rsidRPr="00A345E8">
              <w:rPr>
                <w:rFonts w:ascii="Arial" w:hAnsi="Arial"/>
                <w:b/>
              </w:rPr>
              <w:t>Update</w:t>
            </w:r>
          </w:p>
          <w:p w14:paraId="272A2740" w14:textId="77777777" w:rsidR="003A14CB" w:rsidRDefault="003A14CB" w:rsidP="00B84574">
            <w:pPr>
              <w:pStyle w:val="TableContents"/>
              <w:rPr>
                <w:rFonts w:ascii="Arial" w:hAnsi="Arial"/>
                <w:b/>
              </w:rPr>
            </w:pPr>
          </w:p>
          <w:p w14:paraId="4DD5106C" w14:textId="414AA377" w:rsidR="003A14CB" w:rsidRDefault="004D6599" w:rsidP="003A14CB">
            <w:pPr>
              <w:pStyle w:val="TableContents"/>
              <w:rPr>
                <w:rFonts w:ascii="Arial" w:hAnsi="Arial"/>
                <w:bCs/>
              </w:rPr>
            </w:pPr>
            <w:r>
              <w:rPr>
                <w:rFonts w:ascii="Arial" w:hAnsi="Arial"/>
                <w:bCs/>
              </w:rPr>
              <w:lastRenderedPageBreak/>
              <w:t xml:space="preserve">The countryside is generally in a good state. </w:t>
            </w:r>
            <w:r w:rsidR="00744148">
              <w:rPr>
                <w:rFonts w:ascii="Arial" w:hAnsi="Arial"/>
                <w:bCs/>
              </w:rPr>
              <w:t xml:space="preserve">The public are urged to report any footpath issues on the council rights of way site which can be found here: </w:t>
            </w:r>
          </w:p>
          <w:p w14:paraId="676DD68F" w14:textId="713F1A6E" w:rsidR="00744148" w:rsidRPr="00AB47DE" w:rsidRDefault="00000000" w:rsidP="003A14CB">
            <w:pPr>
              <w:pStyle w:val="TableContents"/>
              <w:rPr>
                <w:rFonts w:ascii="Arial" w:hAnsi="Arial"/>
                <w:bCs/>
              </w:rPr>
            </w:pPr>
            <w:hyperlink r:id="rId5" w:history="1">
              <w:r w:rsidR="00744148" w:rsidRPr="00346791">
                <w:rPr>
                  <w:rStyle w:val="Hyperlink"/>
                  <w:rFonts w:ascii="Arial" w:hAnsi="Arial"/>
                  <w:bCs/>
                </w:rPr>
                <w:t>https://www.buckinghamshire.gov.uk/environment/countryside-and-public-rights-of-way/public-rights-of-way/report-an-issue-with-a-public-footpath-bridleway-or-byway/</w:t>
              </w:r>
            </w:hyperlink>
            <w:r w:rsidR="00744148">
              <w:rPr>
                <w:rFonts w:ascii="Arial" w:hAnsi="Arial"/>
                <w:bCs/>
              </w:rPr>
              <w:t xml:space="preserve"> </w:t>
            </w:r>
          </w:p>
          <w:p w14:paraId="51C7932A" w14:textId="6184A65A" w:rsidR="00B84574" w:rsidRDefault="00744148" w:rsidP="00B84574">
            <w:pPr>
              <w:pStyle w:val="TableContents"/>
              <w:rPr>
                <w:rFonts w:ascii="Arial" w:hAnsi="Arial"/>
              </w:rPr>
            </w:pPr>
            <w:proofErr w:type="gramStart"/>
            <w:r>
              <w:rPr>
                <w:rFonts w:ascii="Arial" w:hAnsi="Arial"/>
              </w:rPr>
              <w:t>Alternatively</w:t>
            </w:r>
            <w:proofErr w:type="gramEnd"/>
            <w:r>
              <w:rPr>
                <w:rFonts w:ascii="Arial" w:hAnsi="Arial"/>
              </w:rPr>
              <w:t xml:space="preserve"> they can always be reported to the Clerk directly.</w:t>
            </w:r>
            <w:r w:rsidR="0083766D">
              <w:rPr>
                <w:rFonts w:ascii="Arial" w:hAnsi="Arial"/>
              </w:rPr>
              <w:t xml:space="preserve"> </w:t>
            </w:r>
          </w:p>
          <w:p w14:paraId="44F4B9A4" w14:textId="77777777" w:rsidR="00744148" w:rsidRDefault="00744148" w:rsidP="00B84574">
            <w:pPr>
              <w:pStyle w:val="TableContents"/>
              <w:rPr>
                <w:rFonts w:ascii="Arial" w:hAnsi="Arial"/>
              </w:rPr>
            </w:pPr>
          </w:p>
          <w:p w14:paraId="70659EAD" w14:textId="0636181F" w:rsidR="00B84574" w:rsidRPr="005E3841"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B7463A">
              <w:rPr>
                <w:rFonts w:ascii="Arial" w:hAnsi="Arial"/>
                <w:b/>
              </w:rPr>
              <w:t>11</w:t>
            </w:r>
            <w:r>
              <w:rPr>
                <w:rFonts w:ascii="Arial" w:hAnsi="Arial"/>
                <w:b/>
              </w:rPr>
              <w:t>.</w:t>
            </w:r>
            <w:r w:rsidR="00B7463A">
              <w:rPr>
                <w:rFonts w:ascii="Arial" w:hAnsi="Arial"/>
                <w:b/>
              </w:rPr>
              <w:t>69</w:t>
            </w:r>
            <w:r>
              <w:rPr>
                <w:rFonts w:ascii="Arial" w:hAnsi="Arial"/>
                <w:b/>
              </w:rPr>
              <w:t>.2</w:t>
            </w:r>
            <w:r w:rsidR="00E65C9A">
              <w:rPr>
                <w:rFonts w:ascii="Arial" w:hAnsi="Arial"/>
                <w:b/>
              </w:rPr>
              <w:t xml:space="preserve"> </w:t>
            </w:r>
            <w:r w:rsidR="00B84574" w:rsidRPr="005E3841">
              <w:rPr>
                <w:rFonts w:ascii="Arial" w:hAnsi="Arial"/>
                <w:b/>
              </w:rPr>
              <w:t>Grass Cutting</w:t>
            </w:r>
          </w:p>
          <w:p w14:paraId="05854CAF" w14:textId="77777777" w:rsidR="00B84574" w:rsidRDefault="00B84574" w:rsidP="00B84574">
            <w:pPr>
              <w:pStyle w:val="TableContents"/>
              <w:rPr>
                <w:rFonts w:ascii="Arial" w:hAnsi="Arial"/>
              </w:rPr>
            </w:pPr>
          </w:p>
          <w:p w14:paraId="567BAC03" w14:textId="029CB1C6" w:rsidR="00AB47DE" w:rsidRDefault="00B7463A" w:rsidP="00AB47DE">
            <w:pPr>
              <w:pStyle w:val="TableContents"/>
              <w:rPr>
                <w:rFonts w:ascii="Arial" w:hAnsi="Arial"/>
              </w:rPr>
            </w:pPr>
            <w:r>
              <w:rPr>
                <w:rFonts w:ascii="Arial" w:hAnsi="Arial"/>
              </w:rPr>
              <w:t xml:space="preserve">The Clerk confirmed that the contractors have finished their cuts for the </w:t>
            </w:r>
            <w:proofErr w:type="gramStart"/>
            <w:r>
              <w:rPr>
                <w:rFonts w:ascii="Arial" w:hAnsi="Arial"/>
              </w:rPr>
              <w:t>year</w:t>
            </w:r>
            <w:proofErr w:type="gramEnd"/>
            <w:r>
              <w:rPr>
                <w:rFonts w:ascii="Arial" w:hAnsi="Arial"/>
              </w:rPr>
              <w:t xml:space="preserve"> and it was agreed that they had done a good job. The Clerk will request quote</w:t>
            </w:r>
            <w:r w:rsidR="00A57AFD">
              <w:rPr>
                <w:rFonts w:ascii="Arial" w:hAnsi="Arial"/>
              </w:rPr>
              <w:t>s</w:t>
            </w:r>
            <w:r>
              <w:rPr>
                <w:rFonts w:ascii="Arial" w:hAnsi="Arial"/>
              </w:rPr>
              <w:t xml:space="preserve"> from contractors for the cuts in 2023.</w:t>
            </w:r>
          </w:p>
          <w:p w14:paraId="18575D50" w14:textId="6AA390C4" w:rsidR="00B7463A" w:rsidRDefault="00B7463A" w:rsidP="00AB47DE">
            <w:pPr>
              <w:pStyle w:val="TableContents"/>
              <w:rPr>
                <w:rFonts w:ascii="Arial" w:hAnsi="Arial"/>
              </w:rPr>
            </w:pPr>
          </w:p>
          <w:p w14:paraId="1FF58CB7" w14:textId="77777777" w:rsidR="00B7463A" w:rsidRDefault="00B7463A" w:rsidP="00AB47DE">
            <w:pPr>
              <w:pStyle w:val="TableContents"/>
              <w:rPr>
                <w:rFonts w:ascii="Arial" w:hAnsi="Arial"/>
              </w:rPr>
            </w:pPr>
          </w:p>
          <w:p w14:paraId="5F6E5FD6" w14:textId="7CB8AC97" w:rsidR="00AB47DE" w:rsidRDefault="00AB47DE" w:rsidP="00AB47DE">
            <w:pPr>
              <w:pStyle w:val="TableContents"/>
              <w:rPr>
                <w:rFonts w:ascii="Arial" w:hAnsi="Arial"/>
                <w:b/>
              </w:rPr>
            </w:pPr>
            <w:r>
              <w:rPr>
                <w:rFonts w:ascii="Arial" w:hAnsi="Arial"/>
                <w:b/>
              </w:rPr>
              <w:t>22.</w:t>
            </w:r>
            <w:r w:rsidR="00B7463A">
              <w:rPr>
                <w:rFonts w:ascii="Arial" w:hAnsi="Arial"/>
                <w:b/>
              </w:rPr>
              <w:t>11</w:t>
            </w:r>
            <w:r>
              <w:rPr>
                <w:rFonts w:ascii="Arial" w:hAnsi="Arial"/>
                <w:b/>
              </w:rPr>
              <w:t>.</w:t>
            </w:r>
            <w:r w:rsidR="00B7463A">
              <w:rPr>
                <w:rFonts w:ascii="Arial" w:hAnsi="Arial"/>
                <w:b/>
              </w:rPr>
              <w:t>69</w:t>
            </w:r>
            <w:r>
              <w:rPr>
                <w:rFonts w:ascii="Arial" w:hAnsi="Arial"/>
                <w:b/>
              </w:rPr>
              <w:t>.3</w:t>
            </w:r>
            <w:r w:rsidRPr="00E65C9A">
              <w:rPr>
                <w:rFonts w:ascii="Arial" w:hAnsi="Arial"/>
                <w:b/>
              </w:rPr>
              <w:t xml:space="preserve"> Footpaths</w:t>
            </w:r>
          </w:p>
          <w:p w14:paraId="285F6C8F" w14:textId="77777777" w:rsidR="00AB47DE" w:rsidRDefault="00AB47DE" w:rsidP="00AB47DE">
            <w:pPr>
              <w:pStyle w:val="TableContents"/>
              <w:rPr>
                <w:rFonts w:ascii="Arial" w:hAnsi="Arial"/>
                <w:b/>
              </w:rPr>
            </w:pPr>
          </w:p>
          <w:p w14:paraId="6FD47F4A" w14:textId="10122F28" w:rsidR="00AB47DE" w:rsidRDefault="00B7463A" w:rsidP="00AB47DE">
            <w:pPr>
              <w:pStyle w:val="TableContents"/>
              <w:rPr>
                <w:rFonts w:ascii="Arial" w:hAnsi="Arial"/>
              </w:rPr>
            </w:pPr>
            <w:r>
              <w:rPr>
                <w:rFonts w:ascii="Arial" w:hAnsi="Arial"/>
              </w:rPr>
              <w:t>The Councillors will continue to walk their footpaths over the winter and report an</w:t>
            </w:r>
            <w:r w:rsidR="00A57AFD">
              <w:rPr>
                <w:rFonts w:ascii="Arial" w:hAnsi="Arial"/>
              </w:rPr>
              <w:t>y</w:t>
            </w:r>
            <w:r>
              <w:rPr>
                <w:rFonts w:ascii="Arial" w:hAnsi="Arial"/>
              </w:rPr>
              <w:t xml:space="preserve"> defects to the clerk. It was noted that the footpath </w:t>
            </w:r>
            <w:r w:rsidR="00192B47">
              <w:rPr>
                <w:rFonts w:ascii="Arial" w:hAnsi="Arial"/>
              </w:rPr>
              <w:t>which links</w:t>
            </w:r>
            <w:r>
              <w:rPr>
                <w:rFonts w:ascii="Arial" w:hAnsi="Arial"/>
              </w:rPr>
              <w:t xml:space="preserve"> the glebe </w:t>
            </w:r>
            <w:r w:rsidR="00192B47">
              <w:rPr>
                <w:rFonts w:ascii="Arial" w:hAnsi="Arial"/>
              </w:rPr>
              <w:t xml:space="preserve">and footpath 7 </w:t>
            </w:r>
            <w:r>
              <w:rPr>
                <w:rFonts w:ascii="Arial" w:hAnsi="Arial"/>
              </w:rPr>
              <w:t>is not an official footpath. The clerk will contact the rights of way team to hope to get this added.</w:t>
            </w:r>
          </w:p>
          <w:p w14:paraId="462435D0" w14:textId="77777777" w:rsidR="00AB47DE" w:rsidRDefault="00AB47DE" w:rsidP="00AB47DE">
            <w:pPr>
              <w:pStyle w:val="TableContents"/>
              <w:rPr>
                <w:rFonts w:asciiTheme="minorHAnsi" w:hAnsiTheme="minorHAnsi" w:cstheme="minorHAnsi"/>
                <w:b/>
                <w:sz w:val="28"/>
              </w:rPr>
            </w:pPr>
          </w:p>
          <w:p w14:paraId="7631572F" w14:textId="38F0EE34"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w:t>
            </w:r>
            <w:r w:rsidR="00192B47">
              <w:rPr>
                <w:rFonts w:asciiTheme="minorHAnsi" w:hAnsiTheme="minorHAnsi" w:cstheme="minorHAnsi"/>
                <w:b/>
                <w:sz w:val="28"/>
              </w:rPr>
              <w:t>11</w:t>
            </w:r>
            <w:r>
              <w:rPr>
                <w:rFonts w:asciiTheme="minorHAnsi" w:hAnsiTheme="minorHAnsi" w:cstheme="minorHAnsi"/>
                <w:b/>
                <w:sz w:val="28"/>
              </w:rPr>
              <w:t>.</w:t>
            </w:r>
            <w:r w:rsidR="00192B47">
              <w:rPr>
                <w:rFonts w:asciiTheme="minorHAnsi" w:hAnsiTheme="minorHAnsi" w:cstheme="minorHAnsi"/>
                <w:b/>
                <w:sz w:val="28"/>
              </w:rPr>
              <w:t>70</w:t>
            </w:r>
            <w:r w:rsidRPr="00AD0268">
              <w:rPr>
                <w:rFonts w:asciiTheme="minorHAnsi" w:hAnsiTheme="minorHAnsi" w:cstheme="minorHAnsi"/>
                <w:b/>
                <w:sz w:val="28"/>
              </w:rPr>
              <w:t xml:space="preserve"> Highways</w:t>
            </w:r>
          </w:p>
          <w:p w14:paraId="5DEA921F" w14:textId="77777777" w:rsidR="00AB47DE" w:rsidRPr="00B84574" w:rsidRDefault="00AB47DE" w:rsidP="00AB47DE">
            <w:pPr>
              <w:pStyle w:val="TableContents"/>
              <w:rPr>
                <w:rFonts w:ascii="Arial" w:hAnsi="Arial"/>
              </w:rPr>
            </w:pPr>
          </w:p>
          <w:p w14:paraId="0AF48668" w14:textId="1F10DACD" w:rsidR="00AB47DE" w:rsidRPr="00AD0268" w:rsidRDefault="00AB47DE" w:rsidP="00AB47DE">
            <w:pPr>
              <w:pStyle w:val="TableContents"/>
              <w:rPr>
                <w:rFonts w:ascii="Arial" w:hAnsi="Arial"/>
                <w:b/>
              </w:rPr>
            </w:pPr>
            <w:r>
              <w:rPr>
                <w:rFonts w:ascii="Arial" w:hAnsi="Arial"/>
                <w:b/>
              </w:rPr>
              <w:t>22.</w:t>
            </w:r>
            <w:r w:rsidR="00BD5624">
              <w:rPr>
                <w:rFonts w:ascii="Arial" w:hAnsi="Arial"/>
                <w:b/>
              </w:rPr>
              <w:t>11</w:t>
            </w:r>
            <w:r>
              <w:rPr>
                <w:rFonts w:ascii="Arial" w:hAnsi="Arial"/>
                <w:b/>
              </w:rPr>
              <w:t>.</w:t>
            </w:r>
            <w:r w:rsidR="00BD5624">
              <w:rPr>
                <w:rFonts w:ascii="Arial" w:hAnsi="Arial"/>
                <w:b/>
              </w:rPr>
              <w:t>70</w:t>
            </w:r>
            <w:r>
              <w:rPr>
                <w:rFonts w:ascii="Arial" w:hAnsi="Arial"/>
                <w:b/>
              </w:rPr>
              <w:t xml:space="preserve">.1 </w:t>
            </w:r>
            <w:r w:rsidRPr="00AD0268">
              <w:rPr>
                <w:rFonts w:ascii="Arial" w:hAnsi="Arial"/>
                <w:b/>
              </w:rPr>
              <w:t>Highways</w:t>
            </w:r>
          </w:p>
          <w:p w14:paraId="61D500C5" w14:textId="77777777" w:rsidR="00AB47DE" w:rsidRDefault="00AB47DE" w:rsidP="00AB47DE">
            <w:pPr>
              <w:pStyle w:val="TableContents"/>
              <w:rPr>
                <w:rFonts w:ascii="Arial" w:hAnsi="Arial"/>
              </w:rPr>
            </w:pPr>
          </w:p>
          <w:p w14:paraId="2FA1F542" w14:textId="52BFC54E" w:rsidR="00AB47DE" w:rsidRDefault="0083766D" w:rsidP="00AB4616">
            <w:pPr>
              <w:pStyle w:val="TableContents"/>
              <w:tabs>
                <w:tab w:val="left" w:pos="2115"/>
              </w:tabs>
              <w:rPr>
                <w:rFonts w:ascii="Arial" w:hAnsi="Arial"/>
              </w:rPr>
            </w:pPr>
            <w:r>
              <w:rPr>
                <w:rFonts w:ascii="Arial" w:hAnsi="Arial"/>
              </w:rPr>
              <w:t xml:space="preserve">The councillors discussed </w:t>
            </w:r>
            <w:r w:rsidR="00BD5624">
              <w:rPr>
                <w:rFonts w:ascii="Arial" w:hAnsi="Arial"/>
              </w:rPr>
              <w:t xml:space="preserve">the roadworks on Two Dells Lane. The contractors had returned to re-do areas which were inadequately completed; </w:t>
            </w:r>
            <w:proofErr w:type="gramStart"/>
            <w:r w:rsidR="00BD5624">
              <w:rPr>
                <w:rFonts w:ascii="Arial" w:hAnsi="Arial"/>
              </w:rPr>
              <w:t>however</w:t>
            </w:r>
            <w:proofErr w:type="gramEnd"/>
            <w:r w:rsidR="00BD5624">
              <w:rPr>
                <w:rFonts w:ascii="Arial" w:hAnsi="Arial"/>
              </w:rPr>
              <w:t xml:space="preserve"> it is believed that the wrong sections have been redone. The area of Two Dells Lane towards Orchard Leigh still </w:t>
            </w:r>
            <w:proofErr w:type="gramStart"/>
            <w:r w:rsidR="00BD5624">
              <w:rPr>
                <w:rFonts w:ascii="Arial" w:hAnsi="Arial"/>
              </w:rPr>
              <w:t>require</w:t>
            </w:r>
            <w:proofErr w:type="gramEnd"/>
            <w:r w:rsidR="00BD5624">
              <w:rPr>
                <w:rFonts w:ascii="Arial" w:hAnsi="Arial"/>
              </w:rPr>
              <w:t xml:space="preserve"> work and some large potholes still remain.</w:t>
            </w:r>
          </w:p>
          <w:p w14:paraId="6008C7F7" w14:textId="77777777" w:rsidR="00AB47DE" w:rsidRDefault="00AB47DE" w:rsidP="00AB47DE">
            <w:pPr>
              <w:pStyle w:val="TableContents"/>
              <w:tabs>
                <w:tab w:val="left" w:pos="2115"/>
              </w:tabs>
              <w:rPr>
                <w:rFonts w:ascii="Arial" w:hAnsi="Arial"/>
              </w:rPr>
            </w:pPr>
          </w:p>
          <w:p w14:paraId="734AB047" w14:textId="483A748B" w:rsidR="00AB47DE" w:rsidRPr="00AD0268" w:rsidRDefault="00AB47DE" w:rsidP="00AB47DE">
            <w:pPr>
              <w:pStyle w:val="TableContents"/>
              <w:rPr>
                <w:rFonts w:ascii="Arial" w:hAnsi="Arial"/>
                <w:b/>
              </w:rPr>
            </w:pPr>
            <w:r>
              <w:rPr>
                <w:rFonts w:ascii="Arial" w:hAnsi="Arial"/>
                <w:b/>
              </w:rPr>
              <w:t>22.</w:t>
            </w:r>
            <w:r w:rsidR="00BD5624">
              <w:rPr>
                <w:rFonts w:ascii="Arial" w:hAnsi="Arial"/>
                <w:b/>
              </w:rPr>
              <w:t>11</w:t>
            </w:r>
            <w:r>
              <w:rPr>
                <w:rFonts w:ascii="Arial" w:hAnsi="Arial"/>
                <w:b/>
              </w:rPr>
              <w:t>.</w:t>
            </w:r>
            <w:r w:rsidR="00BD5624">
              <w:rPr>
                <w:rFonts w:ascii="Arial" w:hAnsi="Arial"/>
                <w:b/>
              </w:rPr>
              <w:t>70</w:t>
            </w:r>
            <w:r>
              <w:rPr>
                <w:rFonts w:ascii="Arial" w:hAnsi="Arial"/>
                <w:b/>
              </w:rPr>
              <w:t>.2 Footways</w:t>
            </w:r>
          </w:p>
          <w:p w14:paraId="135982B1" w14:textId="77777777" w:rsidR="00AB47DE" w:rsidRDefault="00AB47DE" w:rsidP="00AB47DE">
            <w:pPr>
              <w:pStyle w:val="TableContents"/>
              <w:tabs>
                <w:tab w:val="left" w:pos="2115"/>
              </w:tabs>
              <w:rPr>
                <w:rFonts w:ascii="Arial" w:hAnsi="Arial"/>
                <w:b/>
              </w:rPr>
            </w:pPr>
          </w:p>
          <w:p w14:paraId="6BF76D2E" w14:textId="230356E8" w:rsidR="00AB47DE" w:rsidRPr="00192C1B" w:rsidRDefault="00AB4616" w:rsidP="00AB47DE">
            <w:pPr>
              <w:pStyle w:val="TableContents"/>
              <w:tabs>
                <w:tab w:val="left" w:pos="2115"/>
              </w:tabs>
              <w:rPr>
                <w:rFonts w:ascii="Arial" w:hAnsi="Arial"/>
                <w:bCs/>
              </w:rPr>
            </w:pPr>
            <w:r>
              <w:rPr>
                <w:rFonts w:ascii="Arial" w:hAnsi="Arial"/>
                <w:bCs/>
              </w:rPr>
              <w:t xml:space="preserve">It was noted that the footway along </w:t>
            </w:r>
            <w:proofErr w:type="gramStart"/>
            <w:r>
              <w:rPr>
                <w:rFonts w:ascii="Arial" w:hAnsi="Arial"/>
                <w:bCs/>
              </w:rPr>
              <w:t>Two Dells road</w:t>
            </w:r>
            <w:proofErr w:type="gramEnd"/>
            <w:r>
              <w:rPr>
                <w:rFonts w:ascii="Arial" w:hAnsi="Arial"/>
                <w:bCs/>
              </w:rPr>
              <w:t xml:space="preserve"> </w:t>
            </w:r>
            <w:r w:rsidR="00A540F7">
              <w:rPr>
                <w:rFonts w:ascii="Arial" w:hAnsi="Arial"/>
                <w:bCs/>
              </w:rPr>
              <w:t>still required work.</w:t>
            </w:r>
          </w:p>
          <w:p w14:paraId="0E247659" w14:textId="77777777" w:rsidR="00AB47DE" w:rsidRDefault="00AB47DE" w:rsidP="00AB47DE">
            <w:pPr>
              <w:pStyle w:val="TableContents"/>
              <w:ind w:firstLine="720"/>
              <w:rPr>
                <w:rFonts w:ascii="Arial" w:hAnsi="Arial"/>
              </w:rPr>
            </w:pPr>
          </w:p>
          <w:p w14:paraId="27DCF8E5" w14:textId="0AEA18A3"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w:t>
            </w:r>
            <w:r w:rsidR="00BD5624">
              <w:rPr>
                <w:rFonts w:asciiTheme="minorHAnsi" w:hAnsiTheme="minorHAnsi" w:cstheme="minorHAnsi"/>
                <w:b/>
                <w:sz w:val="28"/>
              </w:rPr>
              <w:t>11</w:t>
            </w:r>
            <w:r>
              <w:rPr>
                <w:rFonts w:asciiTheme="minorHAnsi" w:hAnsiTheme="minorHAnsi" w:cstheme="minorHAnsi"/>
                <w:b/>
                <w:sz w:val="28"/>
              </w:rPr>
              <w:t>.</w:t>
            </w:r>
            <w:r w:rsidR="00BD5624">
              <w:rPr>
                <w:rFonts w:asciiTheme="minorHAnsi" w:hAnsiTheme="minorHAnsi" w:cstheme="minorHAnsi"/>
                <w:b/>
                <w:sz w:val="28"/>
              </w:rPr>
              <w:t>71</w:t>
            </w:r>
            <w:r>
              <w:rPr>
                <w:rFonts w:asciiTheme="minorHAnsi" w:hAnsiTheme="minorHAnsi" w:cstheme="minorHAnsi"/>
                <w:b/>
                <w:sz w:val="28"/>
              </w:rPr>
              <w:t xml:space="preserve"> Planning</w:t>
            </w:r>
          </w:p>
          <w:p w14:paraId="63452462" w14:textId="77777777" w:rsidR="00AB47DE" w:rsidRDefault="00AB47DE" w:rsidP="00AB47DE">
            <w:pPr>
              <w:pStyle w:val="TableContents"/>
              <w:rPr>
                <w:rFonts w:asciiTheme="minorHAnsi" w:hAnsiTheme="minorHAnsi" w:cstheme="minorHAnsi"/>
                <w:b/>
                <w:sz w:val="28"/>
              </w:rPr>
            </w:pPr>
          </w:p>
          <w:p w14:paraId="6E91B078" w14:textId="7E23C175" w:rsidR="00AB47DE" w:rsidRDefault="00AB47DE" w:rsidP="00AB47DE">
            <w:pPr>
              <w:pStyle w:val="Standard"/>
              <w:rPr>
                <w:rFonts w:ascii="Arial" w:hAnsi="Arial"/>
                <w:i/>
                <w:iCs/>
              </w:rPr>
            </w:pPr>
            <w:r>
              <w:rPr>
                <w:rFonts w:ascii="Arial" w:hAnsi="Arial"/>
                <w:i/>
                <w:iCs/>
              </w:rPr>
              <w:t>Applications considere</w:t>
            </w:r>
            <w:r w:rsidR="00AB4616">
              <w:rPr>
                <w:rFonts w:ascii="Arial" w:hAnsi="Arial"/>
                <w:i/>
                <w:iCs/>
              </w:rPr>
              <w:t>d</w:t>
            </w:r>
            <w:r>
              <w:rPr>
                <w:rFonts w:ascii="Arial" w:hAnsi="Arial"/>
                <w:i/>
                <w:iCs/>
              </w:rPr>
              <w:t>:</w:t>
            </w:r>
          </w:p>
          <w:p w14:paraId="185F3E02" w14:textId="025ECCA2" w:rsidR="00BD5624" w:rsidRPr="00BD5624" w:rsidRDefault="00A540F7" w:rsidP="00BD5624">
            <w:pPr>
              <w:pStyle w:val="Standard"/>
              <w:rPr>
                <w:rFonts w:ascii="Arial" w:hAnsi="Arial"/>
                <w:sz w:val="22"/>
                <w:szCs w:val="22"/>
              </w:rPr>
            </w:pPr>
            <w:r>
              <w:rPr>
                <w:rFonts w:ascii="Arial" w:hAnsi="Arial"/>
              </w:rPr>
              <w:t xml:space="preserve">                      </w:t>
            </w:r>
            <w:r w:rsidR="00BD5624">
              <w:rPr>
                <w:rFonts w:ascii="Arial" w:hAnsi="Arial"/>
                <w:color w:val="00000A"/>
              </w:rPr>
              <w:br/>
            </w:r>
            <w:r w:rsidR="00BD5624">
              <w:rPr>
                <w:rFonts w:ascii="Arial" w:hAnsi="Arial"/>
                <w:sz w:val="22"/>
                <w:szCs w:val="22"/>
              </w:rPr>
              <w:t xml:space="preserve">                  </w:t>
            </w:r>
            <w:r w:rsidR="00BD5624" w:rsidRPr="00BD5624">
              <w:rPr>
                <w:rFonts w:ascii="Arial" w:hAnsi="Arial"/>
                <w:sz w:val="22"/>
                <w:szCs w:val="22"/>
              </w:rPr>
              <w:t>PL/22/3777/AGN- Moors Farm, Moors Lane</w:t>
            </w:r>
          </w:p>
          <w:p w14:paraId="30661939" w14:textId="718E3731" w:rsidR="00A540F7" w:rsidRPr="00BD5624" w:rsidRDefault="00BD5624" w:rsidP="00BD5624">
            <w:pPr>
              <w:pStyle w:val="Standard"/>
              <w:rPr>
                <w:rFonts w:ascii="Arial" w:hAnsi="Arial"/>
                <w:sz w:val="22"/>
                <w:szCs w:val="22"/>
              </w:rPr>
            </w:pPr>
            <w:r>
              <w:rPr>
                <w:rFonts w:ascii="Arial" w:hAnsi="Arial"/>
                <w:sz w:val="22"/>
                <w:szCs w:val="22"/>
              </w:rPr>
              <w:t xml:space="preserve">                  </w:t>
            </w:r>
            <w:r w:rsidRPr="00BD5624">
              <w:rPr>
                <w:rFonts w:ascii="Arial" w:hAnsi="Arial"/>
                <w:sz w:val="22"/>
                <w:szCs w:val="22"/>
              </w:rPr>
              <w:t xml:space="preserve">PL/22/3372/FA - Short Heath Farm </w:t>
            </w:r>
            <w:proofErr w:type="spellStart"/>
            <w:r w:rsidRPr="00BD5624">
              <w:rPr>
                <w:rFonts w:ascii="Arial" w:hAnsi="Arial"/>
                <w:sz w:val="22"/>
                <w:szCs w:val="22"/>
              </w:rPr>
              <w:t>Wiggington</w:t>
            </w:r>
            <w:proofErr w:type="spellEnd"/>
            <w:r w:rsidRPr="00BD5624">
              <w:rPr>
                <w:rFonts w:ascii="Arial" w:hAnsi="Arial"/>
                <w:sz w:val="22"/>
                <w:szCs w:val="22"/>
              </w:rPr>
              <w:t xml:space="preserve"> Road </w:t>
            </w:r>
          </w:p>
          <w:p w14:paraId="0AA1A7E3" w14:textId="4B113E35" w:rsidR="003701F6" w:rsidRPr="00BD5624" w:rsidRDefault="00BD5624" w:rsidP="00BD5624">
            <w:pPr>
              <w:pStyle w:val="Standard"/>
              <w:rPr>
                <w:rFonts w:ascii="Arial" w:hAnsi="Arial"/>
                <w:sz w:val="22"/>
                <w:szCs w:val="22"/>
              </w:rPr>
            </w:pPr>
            <w:r>
              <w:rPr>
                <w:rFonts w:ascii="Arial" w:hAnsi="Arial"/>
              </w:rPr>
              <w:t xml:space="preserve">               </w:t>
            </w:r>
            <w:r w:rsidR="00130639">
              <w:rPr>
                <w:rFonts w:ascii="Arial" w:hAnsi="Arial"/>
              </w:rPr>
              <w:t xml:space="preserve">  </w:t>
            </w:r>
            <w:r w:rsidRPr="00BD5624">
              <w:rPr>
                <w:rFonts w:ascii="Arial" w:hAnsi="Arial"/>
                <w:sz w:val="22"/>
                <w:szCs w:val="22"/>
              </w:rPr>
              <w:t>PL/22/3692/FA - The Cabin</w:t>
            </w:r>
            <w:r>
              <w:rPr>
                <w:rFonts w:ascii="Arial" w:hAnsi="Arial"/>
                <w:sz w:val="22"/>
                <w:szCs w:val="22"/>
              </w:rPr>
              <w:t xml:space="preserve">, </w:t>
            </w:r>
            <w:r w:rsidRPr="00BD5624">
              <w:rPr>
                <w:rFonts w:ascii="Arial" w:hAnsi="Arial"/>
                <w:sz w:val="22"/>
                <w:szCs w:val="22"/>
              </w:rPr>
              <w:t>Little Grove</w:t>
            </w:r>
          </w:p>
          <w:p w14:paraId="33395260" w14:textId="797ED1A5" w:rsidR="00AB47DE" w:rsidRDefault="003701F6" w:rsidP="00AB47DE">
            <w:pPr>
              <w:pStyle w:val="Standard"/>
              <w:tabs>
                <w:tab w:val="left" w:pos="2032"/>
              </w:tabs>
              <w:rPr>
                <w:rFonts w:ascii="Arial" w:hAnsi="Arial"/>
              </w:rPr>
            </w:pPr>
            <w:r>
              <w:rPr>
                <w:rFonts w:ascii="Arial" w:hAnsi="Arial"/>
              </w:rPr>
              <w:t>Responses to these applications can be found at the end of the minutes.</w:t>
            </w:r>
            <w:r w:rsidR="003A14CB">
              <w:rPr>
                <w:rFonts w:ascii="Arial" w:hAnsi="Arial"/>
              </w:rPr>
              <w:t xml:space="preserve"> </w:t>
            </w:r>
          </w:p>
          <w:p w14:paraId="673D6FA3" w14:textId="3AF0BC4C" w:rsidR="00E56FF7" w:rsidRDefault="00E56FF7" w:rsidP="00AB47DE">
            <w:pPr>
              <w:pStyle w:val="Standard"/>
              <w:tabs>
                <w:tab w:val="left" w:pos="2032"/>
              </w:tabs>
              <w:rPr>
                <w:rFonts w:ascii="Arial" w:hAnsi="Arial"/>
              </w:rPr>
            </w:pPr>
          </w:p>
          <w:p w14:paraId="407481A8" w14:textId="77777777" w:rsidR="00E56FF7" w:rsidRPr="00CB6CC3" w:rsidRDefault="00E56FF7" w:rsidP="00AB47DE">
            <w:pPr>
              <w:pStyle w:val="Standard"/>
              <w:tabs>
                <w:tab w:val="left" w:pos="2032"/>
              </w:tabs>
              <w:rPr>
                <w:rFonts w:ascii="Arial" w:hAnsi="Arial"/>
              </w:rPr>
            </w:pPr>
          </w:p>
          <w:p w14:paraId="17E02A50" w14:textId="297DA059"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w:t>
            </w:r>
            <w:r w:rsidR="000A77B5">
              <w:rPr>
                <w:rFonts w:asciiTheme="minorHAnsi" w:hAnsiTheme="minorHAnsi" w:cstheme="minorHAnsi"/>
                <w:b/>
                <w:sz w:val="28"/>
              </w:rPr>
              <w:t>11</w:t>
            </w:r>
            <w:r>
              <w:rPr>
                <w:rFonts w:asciiTheme="minorHAnsi" w:hAnsiTheme="minorHAnsi" w:cstheme="minorHAnsi"/>
                <w:b/>
                <w:sz w:val="28"/>
              </w:rPr>
              <w:t>.</w:t>
            </w:r>
            <w:r w:rsidR="000A77B5">
              <w:rPr>
                <w:rFonts w:asciiTheme="minorHAnsi" w:hAnsiTheme="minorHAnsi" w:cstheme="minorHAnsi"/>
                <w:b/>
                <w:sz w:val="28"/>
              </w:rPr>
              <w:t>72</w:t>
            </w:r>
            <w:r w:rsidRPr="00E21B74">
              <w:rPr>
                <w:rFonts w:asciiTheme="minorHAnsi" w:hAnsiTheme="minorHAnsi" w:cstheme="minorHAnsi"/>
                <w:b/>
                <w:sz w:val="28"/>
              </w:rPr>
              <w:t xml:space="preserve"> Village Matters</w:t>
            </w:r>
          </w:p>
          <w:p w14:paraId="0DC3FEAE" w14:textId="77777777" w:rsidR="00AB47DE" w:rsidRDefault="00AB47DE" w:rsidP="00AB47DE">
            <w:pPr>
              <w:pStyle w:val="TableContents"/>
              <w:rPr>
                <w:rFonts w:hint="eastAsia"/>
              </w:rPr>
            </w:pPr>
          </w:p>
          <w:p w14:paraId="330E14DB" w14:textId="040D25B4" w:rsidR="00AB47DE" w:rsidRDefault="00AB47DE" w:rsidP="00AB47DE">
            <w:pPr>
              <w:pStyle w:val="TableContents"/>
              <w:rPr>
                <w:rFonts w:ascii="Arial" w:hAnsi="Arial"/>
                <w:b/>
              </w:rPr>
            </w:pPr>
            <w:r>
              <w:rPr>
                <w:rFonts w:ascii="Arial" w:hAnsi="Arial"/>
                <w:b/>
              </w:rPr>
              <w:t>(22.</w:t>
            </w:r>
            <w:r w:rsidR="00463464">
              <w:rPr>
                <w:rFonts w:ascii="Arial" w:hAnsi="Arial"/>
                <w:b/>
              </w:rPr>
              <w:t>11</w:t>
            </w:r>
            <w:r>
              <w:rPr>
                <w:rFonts w:ascii="Arial" w:hAnsi="Arial"/>
                <w:b/>
              </w:rPr>
              <w:t>.</w:t>
            </w:r>
            <w:r w:rsidR="00463464">
              <w:rPr>
                <w:rFonts w:ascii="Arial" w:hAnsi="Arial"/>
                <w:b/>
              </w:rPr>
              <w:t>72</w:t>
            </w:r>
            <w:r>
              <w:rPr>
                <w:rFonts w:ascii="Arial" w:hAnsi="Arial"/>
                <w:b/>
              </w:rPr>
              <w:t>.1) Parish Items and Update</w:t>
            </w:r>
          </w:p>
          <w:p w14:paraId="076C21EB" w14:textId="5A5DD856" w:rsidR="00533B91" w:rsidRDefault="00533B91" w:rsidP="00AB47DE">
            <w:pPr>
              <w:pStyle w:val="TableContents"/>
              <w:rPr>
                <w:rFonts w:ascii="Arial" w:hAnsi="Arial"/>
                <w:b/>
              </w:rPr>
            </w:pPr>
          </w:p>
          <w:p w14:paraId="5D413C46" w14:textId="216262AF" w:rsidR="00533B91" w:rsidRDefault="00942822" w:rsidP="00533B91">
            <w:pPr>
              <w:pStyle w:val="Standard"/>
              <w:tabs>
                <w:tab w:val="left" w:pos="2032"/>
              </w:tabs>
              <w:rPr>
                <w:rFonts w:ascii="Arial" w:hAnsi="Arial"/>
              </w:rPr>
            </w:pPr>
            <w:proofErr w:type="spellStart"/>
            <w:r>
              <w:rPr>
                <w:rFonts w:ascii="Arial" w:hAnsi="Arial"/>
              </w:rPr>
              <w:t>Councilor</w:t>
            </w:r>
            <w:proofErr w:type="spellEnd"/>
            <w:r>
              <w:rPr>
                <w:rFonts w:ascii="Arial" w:hAnsi="Arial"/>
              </w:rPr>
              <w:t xml:space="preserve"> </w:t>
            </w:r>
            <w:proofErr w:type="spellStart"/>
            <w:r>
              <w:rPr>
                <w:rFonts w:ascii="Arial" w:hAnsi="Arial"/>
              </w:rPr>
              <w:t>Broschomb</w:t>
            </w:r>
            <w:proofErr w:type="spellEnd"/>
            <w:r>
              <w:rPr>
                <w:rFonts w:ascii="Arial" w:hAnsi="Arial"/>
              </w:rPr>
              <w:t xml:space="preserve"> raised that there were a number of stumps on the </w:t>
            </w:r>
            <w:proofErr w:type="gramStart"/>
            <w:r>
              <w:rPr>
                <w:rFonts w:ascii="Arial" w:hAnsi="Arial"/>
              </w:rPr>
              <w:t xml:space="preserve">village  </w:t>
            </w:r>
            <w:r>
              <w:rPr>
                <w:rFonts w:ascii="Arial" w:hAnsi="Arial"/>
              </w:rPr>
              <w:lastRenderedPageBreak/>
              <w:t>green</w:t>
            </w:r>
            <w:proofErr w:type="gramEnd"/>
            <w:r>
              <w:rPr>
                <w:rFonts w:ascii="Arial" w:hAnsi="Arial"/>
              </w:rPr>
              <w:t xml:space="preserve"> which have been left from recent trees falling. These are a trip hazard. The clerk will contact David Stowe</w:t>
            </w:r>
            <w:r w:rsidR="00A57AFD">
              <w:rPr>
                <w:rFonts w:ascii="Arial" w:hAnsi="Arial"/>
              </w:rPr>
              <w:t xml:space="preserve"> at Buckinghamshire council</w:t>
            </w:r>
            <w:r>
              <w:rPr>
                <w:rFonts w:ascii="Arial" w:hAnsi="Arial"/>
              </w:rPr>
              <w:t xml:space="preserve"> and request that these be ground down.</w:t>
            </w:r>
          </w:p>
          <w:p w14:paraId="1CF6AB46" w14:textId="3E156389" w:rsidR="00942822" w:rsidRDefault="00942822" w:rsidP="00533B91">
            <w:pPr>
              <w:pStyle w:val="Standard"/>
              <w:tabs>
                <w:tab w:val="left" w:pos="2032"/>
              </w:tabs>
              <w:rPr>
                <w:rFonts w:ascii="Arial" w:hAnsi="Arial"/>
              </w:rPr>
            </w:pPr>
          </w:p>
          <w:p w14:paraId="58665A51" w14:textId="141A979A" w:rsidR="003A14CB" w:rsidRDefault="00942822" w:rsidP="00942822">
            <w:pPr>
              <w:pStyle w:val="Standard"/>
              <w:tabs>
                <w:tab w:val="left" w:pos="2032"/>
              </w:tabs>
              <w:rPr>
                <w:rFonts w:ascii="Arial" w:hAnsi="Arial"/>
              </w:rPr>
            </w:pPr>
            <w:r>
              <w:rPr>
                <w:rFonts w:ascii="Arial" w:hAnsi="Arial"/>
              </w:rPr>
              <w:t>It was also noted that there is a lot of debris which has been left on the Glebe from the bonfire. The clerk will contact the community association to ensure that this is cleared.</w:t>
            </w:r>
          </w:p>
          <w:p w14:paraId="5B36A6B1" w14:textId="5AA5B389" w:rsidR="00924105" w:rsidRDefault="00924105" w:rsidP="00942822">
            <w:pPr>
              <w:pStyle w:val="Standard"/>
              <w:tabs>
                <w:tab w:val="left" w:pos="2032"/>
              </w:tabs>
              <w:rPr>
                <w:rFonts w:ascii="Arial" w:hAnsi="Arial"/>
              </w:rPr>
            </w:pPr>
          </w:p>
          <w:p w14:paraId="21E56371" w14:textId="47D5C83F" w:rsidR="00924105" w:rsidRPr="00942822" w:rsidRDefault="00924105" w:rsidP="00942822">
            <w:pPr>
              <w:pStyle w:val="Standard"/>
              <w:tabs>
                <w:tab w:val="left" w:pos="2032"/>
              </w:tabs>
              <w:rPr>
                <w:rFonts w:ascii="Arial" w:hAnsi="Arial"/>
              </w:rPr>
            </w:pPr>
            <w:r>
              <w:rPr>
                <w:rFonts w:ascii="Arial" w:hAnsi="Arial"/>
              </w:rPr>
              <w:t xml:space="preserve">Councillor </w:t>
            </w:r>
            <w:proofErr w:type="spellStart"/>
            <w:r>
              <w:rPr>
                <w:rFonts w:ascii="Arial" w:hAnsi="Arial"/>
              </w:rPr>
              <w:t>Broschomb</w:t>
            </w:r>
            <w:proofErr w:type="spellEnd"/>
            <w:r>
              <w:rPr>
                <w:rFonts w:ascii="Arial" w:hAnsi="Arial"/>
              </w:rPr>
              <w:t xml:space="preserve"> raised that there were </w:t>
            </w:r>
            <w:proofErr w:type="gramStart"/>
            <w:r>
              <w:rPr>
                <w:rFonts w:ascii="Arial" w:hAnsi="Arial"/>
              </w:rPr>
              <w:t>a number of</w:t>
            </w:r>
            <w:proofErr w:type="gramEnd"/>
            <w:r>
              <w:rPr>
                <w:rFonts w:ascii="Arial" w:hAnsi="Arial"/>
              </w:rPr>
              <w:t xml:space="preserve"> dips in the village green. He stated that he would fill these in with </w:t>
            </w:r>
            <w:proofErr w:type="gramStart"/>
            <w:r>
              <w:rPr>
                <w:rFonts w:ascii="Arial" w:hAnsi="Arial"/>
              </w:rPr>
              <w:t>top soil</w:t>
            </w:r>
            <w:proofErr w:type="gramEnd"/>
            <w:r>
              <w:rPr>
                <w:rFonts w:ascii="Arial" w:hAnsi="Arial"/>
              </w:rPr>
              <w:t xml:space="preserve"> in the coming months.</w:t>
            </w:r>
          </w:p>
          <w:p w14:paraId="0B18D921" w14:textId="77777777" w:rsidR="00087DD2" w:rsidRDefault="00087DD2" w:rsidP="00B84574">
            <w:pPr>
              <w:pStyle w:val="TableContents"/>
              <w:rPr>
                <w:rFonts w:ascii="Arial" w:hAnsi="Arial"/>
              </w:rPr>
            </w:pPr>
          </w:p>
          <w:p w14:paraId="46B5C363" w14:textId="7FABFCC6" w:rsidR="00C87ECA" w:rsidRDefault="00DB00E9" w:rsidP="00B84574">
            <w:pPr>
              <w:pStyle w:val="TableContents"/>
              <w:rPr>
                <w:rFonts w:ascii="Arial" w:hAnsi="Arial"/>
                <w:b/>
              </w:rPr>
            </w:pPr>
            <w:r>
              <w:rPr>
                <w:rFonts w:ascii="Arial" w:hAnsi="Arial"/>
                <w:b/>
              </w:rPr>
              <w:t>(</w:t>
            </w:r>
            <w:r w:rsidR="00C1727B">
              <w:rPr>
                <w:rFonts w:ascii="Arial" w:hAnsi="Arial"/>
                <w:b/>
              </w:rPr>
              <w:t>2</w:t>
            </w:r>
            <w:r w:rsidR="00087DD2">
              <w:rPr>
                <w:rFonts w:ascii="Arial" w:hAnsi="Arial"/>
                <w:b/>
              </w:rPr>
              <w:t>2</w:t>
            </w:r>
            <w:r w:rsidR="00C1727B">
              <w:rPr>
                <w:rFonts w:ascii="Arial" w:hAnsi="Arial"/>
                <w:b/>
              </w:rPr>
              <w:t>.</w:t>
            </w:r>
            <w:r w:rsidR="00533B91">
              <w:rPr>
                <w:rFonts w:ascii="Arial" w:hAnsi="Arial"/>
                <w:b/>
              </w:rPr>
              <w:t>11</w:t>
            </w:r>
            <w:r w:rsidR="00FF085C">
              <w:rPr>
                <w:rFonts w:ascii="Arial" w:hAnsi="Arial"/>
                <w:b/>
              </w:rPr>
              <w:t>.</w:t>
            </w:r>
            <w:r w:rsidR="00533B91">
              <w:rPr>
                <w:rFonts w:ascii="Arial" w:hAnsi="Arial"/>
                <w:b/>
              </w:rPr>
              <w:t>72</w:t>
            </w:r>
            <w:r w:rsidR="00C1727B">
              <w:rPr>
                <w:rFonts w:ascii="Arial" w:hAnsi="Arial"/>
                <w:b/>
              </w:rPr>
              <w:t>.2</w:t>
            </w:r>
            <w:r>
              <w:rPr>
                <w:rFonts w:ascii="Arial" w:hAnsi="Arial"/>
                <w:b/>
              </w:rPr>
              <w:t xml:space="preserve">) Wardens Report </w:t>
            </w:r>
          </w:p>
          <w:p w14:paraId="72A62CC6" w14:textId="77777777" w:rsidR="00EB07DF" w:rsidRDefault="00EB07DF" w:rsidP="00B84574">
            <w:pPr>
              <w:pStyle w:val="TableContents"/>
              <w:rPr>
                <w:rFonts w:ascii="Arial" w:hAnsi="Arial"/>
                <w:b/>
              </w:rPr>
            </w:pPr>
          </w:p>
          <w:p w14:paraId="3A0414C0" w14:textId="47530E80" w:rsidR="00DB00E9" w:rsidRDefault="00736326" w:rsidP="00DB00E9">
            <w:pPr>
              <w:pStyle w:val="TableContents"/>
              <w:rPr>
                <w:rFonts w:ascii="Arial" w:hAnsi="Arial"/>
              </w:rPr>
            </w:pPr>
            <w:r>
              <w:rPr>
                <w:rFonts w:ascii="Arial" w:hAnsi="Arial"/>
              </w:rPr>
              <w:t xml:space="preserve">The warden provided a </w:t>
            </w:r>
            <w:r w:rsidR="00BF5FDF">
              <w:rPr>
                <w:rFonts w:ascii="Arial" w:hAnsi="Arial"/>
              </w:rPr>
              <w:t>verbal</w:t>
            </w:r>
            <w:r>
              <w:rPr>
                <w:rFonts w:ascii="Arial" w:hAnsi="Arial"/>
              </w:rPr>
              <w:t xml:space="preserve"> report</w:t>
            </w:r>
            <w:r w:rsidR="00BF5FDF">
              <w:rPr>
                <w:rFonts w:ascii="Arial" w:hAnsi="Arial"/>
              </w:rPr>
              <w:t xml:space="preserve">. </w:t>
            </w:r>
          </w:p>
          <w:p w14:paraId="586010B3" w14:textId="786D98D0" w:rsidR="00942822" w:rsidRDefault="00942822" w:rsidP="00DB00E9">
            <w:pPr>
              <w:pStyle w:val="TableContents"/>
              <w:rPr>
                <w:rFonts w:ascii="Arial" w:hAnsi="Arial"/>
              </w:rPr>
            </w:pPr>
          </w:p>
          <w:p w14:paraId="1F8C5216" w14:textId="1E70F97E" w:rsidR="00942822" w:rsidRDefault="00942822" w:rsidP="00DB00E9">
            <w:pPr>
              <w:pStyle w:val="TableContents"/>
              <w:rPr>
                <w:rFonts w:ascii="Arial" w:hAnsi="Arial"/>
              </w:rPr>
            </w:pPr>
            <w:r>
              <w:rPr>
                <w:rFonts w:ascii="Arial" w:hAnsi="Arial"/>
              </w:rPr>
              <w:t>It was requested that the warden removes any redundant signage around the village.</w:t>
            </w:r>
          </w:p>
          <w:p w14:paraId="1E93C7B4" w14:textId="26611923" w:rsidR="00C242EF" w:rsidRDefault="00C242EF" w:rsidP="00B84574">
            <w:pPr>
              <w:pStyle w:val="TableContents"/>
              <w:rPr>
                <w:rFonts w:ascii="Arial" w:hAnsi="Arial"/>
              </w:rPr>
            </w:pPr>
          </w:p>
          <w:p w14:paraId="238341A4" w14:textId="551A398C" w:rsidR="00DB00E9" w:rsidRDefault="00DB00E9" w:rsidP="00DB00E9">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533B91">
              <w:rPr>
                <w:rFonts w:ascii="Arial" w:hAnsi="Arial"/>
                <w:b/>
              </w:rPr>
              <w:t>11</w:t>
            </w:r>
            <w:r w:rsidR="00BF5FDF">
              <w:rPr>
                <w:rFonts w:ascii="Arial" w:hAnsi="Arial"/>
                <w:b/>
              </w:rPr>
              <w:t>.</w:t>
            </w:r>
            <w:r w:rsidR="00533B91">
              <w:rPr>
                <w:rFonts w:ascii="Arial" w:hAnsi="Arial"/>
                <w:b/>
              </w:rPr>
              <w:t>72</w:t>
            </w:r>
            <w:r w:rsidR="00AB01ED">
              <w:rPr>
                <w:rFonts w:ascii="Arial" w:hAnsi="Arial"/>
                <w:b/>
              </w:rPr>
              <w:t>.3</w:t>
            </w:r>
            <w:r>
              <w:rPr>
                <w:rFonts w:ascii="Arial" w:hAnsi="Arial"/>
                <w:b/>
              </w:rPr>
              <w:t xml:space="preserve">) Ashley Green </w:t>
            </w:r>
          </w:p>
          <w:p w14:paraId="50F7E2BD" w14:textId="77777777" w:rsidR="000E1434" w:rsidRPr="000E1434" w:rsidRDefault="000E1434" w:rsidP="00DB00E9">
            <w:pPr>
              <w:pStyle w:val="TableContents"/>
              <w:rPr>
                <w:rFonts w:ascii="Arial" w:hAnsi="Arial"/>
                <w:bCs/>
              </w:rPr>
            </w:pPr>
          </w:p>
          <w:p w14:paraId="08BD2535" w14:textId="567098E2" w:rsidR="00DB00E9" w:rsidRDefault="00DB00E9" w:rsidP="00DB00E9">
            <w:pPr>
              <w:pStyle w:val="TableContents"/>
              <w:rPr>
                <w:rFonts w:ascii="Arial" w:hAnsi="Arial"/>
                <w:b/>
              </w:rPr>
            </w:pPr>
            <w:r>
              <w:rPr>
                <w:rFonts w:ascii="Arial" w:hAnsi="Arial"/>
                <w:b/>
              </w:rPr>
              <w:t>Allotments</w:t>
            </w:r>
          </w:p>
          <w:p w14:paraId="38A5F09E" w14:textId="77777777" w:rsidR="00A57AFD" w:rsidRDefault="00A57AFD" w:rsidP="00DB00E9">
            <w:pPr>
              <w:pStyle w:val="TableContents"/>
              <w:rPr>
                <w:rFonts w:ascii="Arial" w:hAnsi="Arial"/>
                <w:b/>
              </w:rPr>
            </w:pPr>
          </w:p>
          <w:p w14:paraId="093DAB22" w14:textId="049D3090" w:rsidR="00A7136F" w:rsidRDefault="00621702" w:rsidP="00736326">
            <w:pPr>
              <w:pStyle w:val="TableContents"/>
              <w:tabs>
                <w:tab w:val="left" w:pos="7965"/>
              </w:tabs>
              <w:rPr>
                <w:rFonts w:ascii="Arial" w:hAnsi="Arial"/>
                <w:bCs/>
              </w:rPr>
            </w:pPr>
            <w:r>
              <w:rPr>
                <w:rFonts w:ascii="Arial" w:hAnsi="Arial"/>
                <w:bCs/>
              </w:rPr>
              <w:t>The Clerk confirmed that all allotment plots had now been filled for the year</w:t>
            </w:r>
            <w:r w:rsidR="00533B91">
              <w:rPr>
                <w:rFonts w:ascii="Arial" w:hAnsi="Arial"/>
                <w:bCs/>
              </w:rPr>
              <w:t>. It was anticipated that the allotment fee would rise from next year.</w:t>
            </w:r>
          </w:p>
          <w:p w14:paraId="0B7CCD39" w14:textId="4DD9C498" w:rsidR="00736326" w:rsidRDefault="00736326" w:rsidP="00736326">
            <w:pPr>
              <w:pStyle w:val="TableContents"/>
              <w:tabs>
                <w:tab w:val="left" w:pos="7965"/>
              </w:tabs>
              <w:rPr>
                <w:rFonts w:ascii="Arial" w:hAnsi="Arial"/>
                <w:bCs/>
              </w:rPr>
            </w:pPr>
          </w:p>
          <w:p w14:paraId="70A39BD0" w14:textId="17237273" w:rsidR="00736326" w:rsidRPr="00F80449" w:rsidRDefault="00141F7E" w:rsidP="00736326">
            <w:pPr>
              <w:pStyle w:val="TableContents"/>
              <w:rPr>
                <w:rFonts w:ascii="Arial" w:hAnsi="Arial"/>
                <w:b/>
              </w:rPr>
            </w:pPr>
            <w:r>
              <w:rPr>
                <w:rFonts w:ascii="Arial" w:hAnsi="Arial"/>
                <w:b/>
              </w:rPr>
              <w:t>Pond</w:t>
            </w:r>
          </w:p>
          <w:p w14:paraId="5FED8262" w14:textId="35AFDF51" w:rsidR="00F80449" w:rsidRDefault="00F80449" w:rsidP="00736326">
            <w:pPr>
              <w:pStyle w:val="TableContents"/>
              <w:rPr>
                <w:rFonts w:ascii="Arial" w:hAnsi="Arial"/>
                <w:bCs/>
              </w:rPr>
            </w:pPr>
          </w:p>
          <w:p w14:paraId="58082778" w14:textId="545D5368" w:rsidR="00BF5FDF" w:rsidRDefault="00533B91" w:rsidP="00736326">
            <w:pPr>
              <w:pStyle w:val="TableContents"/>
              <w:rPr>
                <w:rFonts w:ascii="Arial" w:hAnsi="Arial"/>
                <w:bCs/>
              </w:rPr>
            </w:pPr>
            <w:r>
              <w:rPr>
                <w:rFonts w:ascii="Arial" w:hAnsi="Arial"/>
                <w:bCs/>
              </w:rPr>
              <w:t>The clerk confirmed that following a conversation with David Stowe from Buckinghamshire Council that they would undertake the required works to the village ponds. The clerk and councillors Cahill and Cullingham will meet with David Stowe in the coming week to discuss next steps.</w:t>
            </w:r>
          </w:p>
          <w:p w14:paraId="68C07F69" w14:textId="3BE4D30F" w:rsidR="00141F7E" w:rsidRDefault="00141F7E" w:rsidP="00736326">
            <w:pPr>
              <w:pStyle w:val="TableContents"/>
              <w:rPr>
                <w:rFonts w:ascii="Arial" w:hAnsi="Arial"/>
                <w:bCs/>
              </w:rPr>
            </w:pPr>
          </w:p>
          <w:p w14:paraId="5481C036" w14:textId="76089887" w:rsidR="00141F7E" w:rsidRDefault="00533B91" w:rsidP="00736326">
            <w:pPr>
              <w:pStyle w:val="TableContents"/>
              <w:rPr>
                <w:rFonts w:ascii="Arial" w:hAnsi="Arial"/>
                <w:b/>
              </w:rPr>
            </w:pPr>
            <w:r>
              <w:rPr>
                <w:rFonts w:ascii="Arial" w:hAnsi="Arial"/>
                <w:b/>
              </w:rPr>
              <w:t>Tools</w:t>
            </w:r>
          </w:p>
          <w:p w14:paraId="367C8E4D" w14:textId="636BE38E" w:rsidR="00141F7E" w:rsidRDefault="00141F7E" w:rsidP="00736326">
            <w:pPr>
              <w:pStyle w:val="TableContents"/>
              <w:rPr>
                <w:rFonts w:ascii="Arial" w:hAnsi="Arial"/>
                <w:b/>
              </w:rPr>
            </w:pPr>
          </w:p>
          <w:p w14:paraId="555AD70A" w14:textId="65F7860C" w:rsidR="00854037" w:rsidRDefault="00533B91" w:rsidP="00942822">
            <w:pPr>
              <w:pStyle w:val="Standard"/>
              <w:tabs>
                <w:tab w:val="left" w:pos="2032"/>
              </w:tabs>
              <w:rPr>
                <w:rFonts w:ascii="Arial" w:hAnsi="Arial"/>
              </w:rPr>
            </w:pPr>
            <w:r w:rsidRPr="00533B91">
              <w:rPr>
                <w:rFonts w:ascii="Arial" w:hAnsi="Arial"/>
              </w:rPr>
              <w:t xml:space="preserve">The clerk raised </w:t>
            </w:r>
            <w:r w:rsidR="00A57AFD">
              <w:rPr>
                <w:rFonts w:ascii="Arial" w:hAnsi="Arial"/>
              </w:rPr>
              <w:t>that the council was</w:t>
            </w:r>
            <w:r>
              <w:rPr>
                <w:rFonts w:ascii="Arial" w:hAnsi="Arial"/>
              </w:rPr>
              <w:t xml:space="preserve"> now </w:t>
            </w:r>
            <w:proofErr w:type="gramStart"/>
            <w:r>
              <w:rPr>
                <w:rFonts w:ascii="Arial" w:hAnsi="Arial"/>
              </w:rPr>
              <w:t>in a position</w:t>
            </w:r>
            <w:proofErr w:type="gramEnd"/>
            <w:r>
              <w:rPr>
                <w:rFonts w:ascii="Arial" w:hAnsi="Arial"/>
              </w:rPr>
              <w:t xml:space="preserve"> to purchase maintenance tools for the parish</w:t>
            </w:r>
            <w:r w:rsidRPr="00533B91">
              <w:rPr>
                <w:rFonts w:ascii="Arial" w:hAnsi="Arial"/>
              </w:rPr>
              <w:t xml:space="preserve">. Councillor </w:t>
            </w:r>
            <w:proofErr w:type="spellStart"/>
            <w:r w:rsidRPr="00533B91">
              <w:rPr>
                <w:rFonts w:ascii="Arial" w:hAnsi="Arial"/>
              </w:rPr>
              <w:t>Broschomb</w:t>
            </w:r>
            <w:proofErr w:type="spellEnd"/>
            <w:r w:rsidRPr="00533B91">
              <w:rPr>
                <w:rFonts w:ascii="Arial" w:hAnsi="Arial"/>
              </w:rPr>
              <w:t xml:space="preserve"> has provided a list of what is </w:t>
            </w:r>
            <w:proofErr w:type="gramStart"/>
            <w:r w:rsidRPr="00533B91">
              <w:rPr>
                <w:rFonts w:ascii="Arial" w:hAnsi="Arial"/>
              </w:rPr>
              <w:t>required</w:t>
            </w:r>
            <w:proofErr w:type="gramEnd"/>
            <w:r w:rsidRPr="00533B91">
              <w:rPr>
                <w:rFonts w:ascii="Arial" w:hAnsi="Arial"/>
              </w:rPr>
              <w:t xml:space="preserve"> and this was signed off by Councillors Smith and Watts. It was agreed that £1500 would be taken from the Council’s reserve funds to complete this purchase. Councillor </w:t>
            </w:r>
            <w:proofErr w:type="spellStart"/>
            <w:r w:rsidRPr="00533B91">
              <w:rPr>
                <w:rFonts w:ascii="Arial" w:hAnsi="Arial"/>
              </w:rPr>
              <w:t>Broschomb</w:t>
            </w:r>
            <w:proofErr w:type="spellEnd"/>
            <w:r w:rsidRPr="00533B91">
              <w:rPr>
                <w:rFonts w:ascii="Arial" w:hAnsi="Arial"/>
              </w:rPr>
              <w:t xml:space="preserve"> will </w:t>
            </w:r>
            <w:r>
              <w:rPr>
                <w:rFonts w:ascii="Arial" w:hAnsi="Arial"/>
              </w:rPr>
              <w:t>contact Browns</w:t>
            </w:r>
            <w:r w:rsidRPr="00533B91">
              <w:rPr>
                <w:rFonts w:ascii="Arial" w:hAnsi="Arial"/>
              </w:rPr>
              <w:t xml:space="preserve"> </w:t>
            </w:r>
            <w:r>
              <w:rPr>
                <w:rFonts w:ascii="Arial" w:hAnsi="Arial"/>
              </w:rPr>
              <w:t>to arrange the</w:t>
            </w:r>
            <w:r w:rsidRPr="00533B91">
              <w:rPr>
                <w:rFonts w:ascii="Arial" w:hAnsi="Arial"/>
              </w:rPr>
              <w:t xml:space="preserve"> purchase and report back to the clerk.</w:t>
            </w:r>
          </w:p>
          <w:p w14:paraId="6F939368" w14:textId="77777777" w:rsidR="00942822" w:rsidRPr="00942822" w:rsidRDefault="00942822" w:rsidP="00942822">
            <w:pPr>
              <w:pStyle w:val="Standard"/>
              <w:tabs>
                <w:tab w:val="left" w:pos="2032"/>
              </w:tabs>
              <w:rPr>
                <w:rFonts w:ascii="Arial" w:hAnsi="Arial"/>
              </w:rPr>
            </w:pPr>
          </w:p>
          <w:p w14:paraId="11C3B32A" w14:textId="0594C9E2" w:rsidR="00854037" w:rsidRPr="00854037" w:rsidRDefault="00854037" w:rsidP="00736326">
            <w:pPr>
              <w:pStyle w:val="TableContents"/>
              <w:rPr>
                <w:rFonts w:ascii="Arial" w:hAnsi="Arial"/>
                <w:b/>
              </w:rPr>
            </w:pPr>
            <w:r w:rsidRPr="00854037">
              <w:rPr>
                <w:rFonts w:ascii="Arial" w:hAnsi="Arial"/>
                <w:b/>
              </w:rPr>
              <w:t>Glebe signage</w:t>
            </w:r>
          </w:p>
          <w:p w14:paraId="34898761" w14:textId="18D71181" w:rsidR="00C24D5A" w:rsidRDefault="00C24D5A" w:rsidP="00B84574">
            <w:pPr>
              <w:pStyle w:val="TableContents"/>
              <w:rPr>
                <w:rFonts w:ascii="Arial" w:hAnsi="Arial"/>
                <w:b/>
              </w:rPr>
            </w:pPr>
          </w:p>
          <w:p w14:paraId="0DC75350" w14:textId="3422E6FD" w:rsidR="00854037" w:rsidRDefault="00621702" w:rsidP="00B84574">
            <w:pPr>
              <w:pStyle w:val="TableContents"/>
              <w:rPr>
                <w:rFonts w:ascii="Arial" w:hAnsi="Arial"/>
                <w:bCs/>
              </w:rPr>
            </w:pPr>
            <w:r>
              <w:rPr>
                <w:rFonts w:ascii="Arial" w:hAnsi="Arial"/>
                <w:bCs/>
              </w:rPr>
              <w:t xml:space="preserve">Councillor Cullingham </w:t>
            </w:r>
            <w:r w:rsidR="00533B91">
              <w:rPr>
                <w:rFonts w:ascii="Arial" w:hAnsi="Arial"/>
                <w:bCs/>
              </w:rPr>
              <w:t>confirmed that he had</w:t>
            </w:r>
            <w:r>
              <w:rPr>
                <w:rFonts w:ascii="Arial" w:hAnsi="Arial"/>
                <w:bCs/>
              </w:rPr>
              <w:t xml:space="preserve"> purchased signage for the Gl</w:t>
            </w:r>
            <w:r w:rsidR="00C618B8">
              <w:rPr>
                <w:rFonts w:ascii="Arial" w:hAnsi="Arial"/>
                <w:bCs/>
              </w:rPr>
              <w:t xml:space="preserve">ebe </w:t>
            </w:r>
            <w:r w:rsidR="00533B91">
              <w:rPr>
                <w:rFonts w:ascii="Arial" w:hAnsi="Arial"/>
                <w:bCs/>
              </w:rPr>
              <w:t>which he will collect and install.</w:t>
            </w:r>
          </w:p>
          <w:p w14:paraId="33C8B80A" w14:textId="77777777" w:rsidR="00C618B8" w:rsidRPr="00854037" w:rsidRDefault="00C618B8" w:rsidP="00B84574">
            <w:pPr>
              <w:pStyle w:val="TableContents"/>
              <w:rPr>
                <w:rFonts w:ascii="Arial" w:hAnsi="Arial"/>
                <w:bCs/>
              </w:rPr>
            </w:pPr>
          </w:p>
          <w:p w14:paraId="068D1D74" w14:textId="77777777" w:rsidR="00854037" w:rsidRDefault="00854037" w:rsidP="00B84574">
            <w:pPr>
              <w:pStyle w:val="TableContents"/>
              <w:rPr>
                <w:rFonts w:ascii="Arial" w:hAnsi="Arial"/>
                <w:b/>
              </w:rPr>
            </w:pPr>
          </w:p>
          <w:p w14:paraId="517F5D85" w14:textId="576734D6" w:rsidR="00D34A2E" w:rsidRDefault="00C24D5A" w:rsidP="00B84574">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533B91">
              <w:rPr>
                <w:rFonts w:ascii="Arial" w:hAnsi="Arial"/>
                <w:b/>
              </w:rPr>
              <w:t>11</w:t>
            </w:r>
            <w:r w:rsidR="00FB6D9F">
              <w:rPr>
                <w:rFonts w:ascii="Arial" w:hAnsi="Arial"/>
                <w:b/>
              </w:rPr>
              <w:t>.</w:t>
            </w:r>
            <w:r w:rsidR="00C618B8">
              <w:rPr>
                <w:rFonts w:ascii="Arial" w:hAnsi="Arial"/>
                <w:b/>
              </w:rPr>
              <w:t>5</w:t>
            </w:r>
            <w:r w:rsidR="00533B91">
              <w:rPr>
                <w:rFonts w:ascii="Arial" w:hAnsi="Arial"/>
                <w:b/>
              </w:rPr>
              <w:t>72</w:t>
            </w:r>
            <w:r w:rsidR="00AB01ED">
              <w:rPr>
                <w:rFonts w:ascii="Arial" w:hAnsi="Arial"/>
                <w:b/>
              </w:rPr>
              <w:t>4</w:t>
            </w:r>
            <w:r>
              <w:rPr>
                <w:rFonts w:ascii="Arial" w:hAnsi="Arial"/>
                <w:b/>
              </w:rPr>
              <w:t xml:space="preserve">) </w:t>
            </w:r>
            <w:r w:rsidR="00D34A2E" w:rsidRPr="00D34A2E">
              <w:rPr>
                <w:rFonts w:ascii="Arial" w:hAnsi="Arial"/>
                <w:b/>
              </w:rPr>
              <w:t>Whelpley Hill</w:t>
            </w:r>
          </w:p>
          <w:p w14:paraId="30D0BAE8" w14:textId="1C973249" w:rsidR="009D3D18" w:rsidRDefault="00136D3C" w:rsidP="00136D3C">
            <w:pPr>
              <w:pStyle w:val="TableContents"/>
              <w:tabs>
                <w:tab w:val="left" w:pos="945"/>
              </w:tabs>
              <w:rPr>
                <w:rFonts w:ascii="Arial" w:hAnsi="Arial"/>
                <w:b/>
              </w:rPr>
            </w:pPr>
            <w:r>
              <w:rPr>
                <w:rFonts w:ascii="Arial" w:hAnsi="Arial"/>
                <w:b/>
              </w:rPr>
              <w:tab/>
            </w:r>
          </w:p>
          <w:p w14:paraId="0F9C9797" w14:textId="23ABC231" w:rsidR="00D34A2E" w:rsidRDefault="00942822" w:rsidP="00B84574">
            <w:pPr>
              <w:pStyle w:val="TableContents"/>
              <w:rPr>
                <w:rFonts w:ascii="Arial" w:hAnsi="Arial"/>
                <w:bCs/>
              </w:rPr>
            </w:pPr>
            <w:r>
              <w:rPr>
                <w:rFonts w:ascii="Arial" w:hAnsi="Arial"/>
                <w:bCs/>
              </w:rPr>
              <w:lastRenderedPageBreak/>
              <w:t xml:space="preserve">It was noted that the amount of filming being undertaken in the areas surrounding Whelpley </w:t>
            </w:r>
            <w:r w:rsidR="00A57AFD">
              <w:rPr>
                <w:rFonts w:ascii="Arial" w:hAnsi="Arial"/>
                <w:bCs/>
              </w:rPr>
              <w:t xml:space="preserve">Hill </w:t>
            </w:r>
            <w:r>
              <w:rPr>
                <w:rFonts w:ascii="Arial" w:hAnsi="Arial"/>
                <w:bCs/>
              </w:rPr>
              <w:t xml:space="preserve">is increasing. Approvals for these </w:t>
            </w:r>
            <w:proofErr w:type="spellStart"/>
            <w:r>
              <w:rPr>
                <w:rFonts w:ascii="Arial" w:hAnsi="Arial"/>
                <w:bCs/>
              </w:rPr>
              <w:t>filmings</w:t>
            </w:r>
            <w:proofErr w:type="spellEnd"/>
            <w:r>
              <w:rPr>
                <w:rFonts w:ascii="Arial" w:hAnsi="Arial"/>
                <w:bCs/>
              </w:rPr>
              <w:t xml:space="preserve"> are dealt with at state level and the Parish Council is unable to place any restrictions. All planning applications relating to filming activities will be dealt with as and when they are received in accordance with planning policy.</w:t>
            </w:r>
          </w:p>
          <w:p w14:paraId="5D7E907C" w14:textId="77777777" w:rsidR="00575137" w:rsidRDefault="00575137" w:rsidP="00B84574">
            <w:pPr>
              <w:pStyle w:val="TableContents"/>
              <w:rPr>
                <w:rFonts w:ascii="Arial" w:hAnsi="Arial"/>
              </w:rPr>
            </w:pPr>
          </w:p>
          <w:p w14:paraId="3E052855" w14:textId="767F6A52" w:rsidR="00D34A2E" w:rsidRPr="00680630" w:rsidRDefault="007658F1"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BF3AD5">
              <w:rPr>
                <w:rFonts w:asciiTheme="minorHAnsi" w:hAnsiTheme="minorHAnsi" w:cstheme="minorHAnsi"/>
                <w:b/>
                <w:sz w:val="28"/>
              </w:rPr>
              <w:t>2</w:t>
            </w:r>
            <w:r w:rsidRPr="00680630">
              <w:rPr>
                <w:rFonts w:asciiTheme="minorHAnsi" w:hAnsiTheme="minorHAnsi" w:cstheme="minorHAnsi"/>
                <w:b/>
                <w:sz w:val="28"/>
              </w:rPr>
              <w:t>.</w:t>
            </w:r>
            <w:r w:rsidR="00942822">
              <w:rPr>
                <w:rFonts w:asciiTheme="minorHAnsi" w:hAnsiTheme="minorHAnsi" w:cstheme="minorHAnsi"/>
                <w:b/>
                <w:sz w:val="28"/>
              </w:rPr>
              <w:t>11</w:t>
            </w:r>
            <w:r w:rsidRPr="00680630">
              <w:rPr>
                <w:rFonts w:asciiTheme="minorHAnsi" w:hAnsiTheme="minorHAnsi" w:cstheme="minorHAnsi"/>
                <w:b/>
                <w:sz w:val="28"/>
              </w:rPr>
              <w:t>.</w:t>
            </w:r>
            <w:r w:rsidR="00942822">
              <w:rPr>
                <w:rFonts w:asciiTheme="minorHAnsi" w:hAnsiTheme="minorHAnsi" w:cstheme="minorHAnsi"/>
                <w:b/>
                <w:sz w:val="28"/>
              </w:rPr>
              <w:t>73</w:t>
            </w:r>
            <w:r w:rsidRPr="00680630">
              <w:rPr>
                <w:rFonts w:asciiTheme="minorHAnsi" w:hAnsiTheme="minorHAnsi" w:cstheme="minorHAnsi"/>
                <w:b/>
                <w:sz w:val="28"/>
              </w:rPr>
              <w:t xml:space="preserve"> Outdoor Wellness Facility</w:t>
            </w:r>
          </w:p>
          <w:p w14:paraId="5215F585" w14:textId="050249DF" w:rsidR="007658F1" w:rsidRPr="00680630" w:rsidRDefault="007658F1" w:rsidP="00B84574">
            <w:pPr>
              <w:pStyle w:val="TableContents"/>
              <w:rPr>
                <w:rFonts w:asciiTheme="minorHAnsi" w:hAnsiTheme="minorHAnsi" w:cstheme="minorHAnsi"/>
                <w:b/>
                <w:sz w:val="28"/>
              </w:rPr>
            </w:pPr>
          </w:p>
          <w:p w14:paraId="4F5F3454" w14:textId="7D63B4EE" w:rsidR="00030DE0" w:rsidRDefault="00942822" w:rsidP="00575137">
            <w:pPr>
              <w:pStyle w:val="TableContents"/>
              <w:rPr>
                <w:rFonts w:ascii="Arial" w:hAnsi="Arial"/>
                <w:bCs/>
              </w:rPr>
            </w:pPr>
            <w:r>
              <w:rPr>
                <w:rFonts w:ascii="Arial" w:hAnsi="Arial"/>
                <w:bCs/>
              </w:rPr>
              <w:t>The Clerk stated that one of the mallets from the musical panels was broken. A quote to replace this was received for £100 +VAT. I</w:t>
            </w:r>
            <w:r w:rsidR="00A57AFD">
              <w:rPr>
                <w:rFonts w:ascii="Arial" w:hAnsi="Arial"/>
                <w:bCs/>
              </w:rPr>
              <w:t>t</w:t>
            </w:r>
            <w:r>
              <w:rPr>
                <w:rFonts w:ascii="Arial" w:hAnsi="Arial"/>
                <w:bCs/>
              </w:rPr>
              <w:t xml:space="preserve"> was agreed that as there are other mallets available that can be </w:t>
            </w:r>
            <w:proofErr w:type="gramStart"/>
            <w:r>
              <w:rPr>
                <w:rFonts w:ascii="Arial" w:hAnsi="Arial"/>
                <w:bCs/>
              </w:rPr>
              <w:t>used</w:t>
            </w:r>
            <w:proofErr w:type="gramEnd"/>
            <w:r>
              <w:rPr>
                <w:rFonts w:ascii="Arial" w:hAnsi="Arial"/>
                <w:bCs/>
              </w:rPr>
              <w:t xml:space="preserve"> we would wait to purchase a replacement.</w:t>
            </w:r>
          </w:p>
          <w:p w14:paraId="0974E8E0" w14:textId="65168714" w:rsidR="00942822" w:rsidRDefault="00942822" w:rsidP="00575137">
            <w:pPr>
              <w:pStyle w:val="TableContents"/>
              <w:rPr>
                <w:rFonts w:ascii="Arial" w:hAnsi="Arial"/>
                <w:bCs/>
              </w:rPr>
            </w:pPr>
          </w:p>
          <w:p w14:paraId="2C4902D4" w14:textId="45ED31A6" w:rsidR="00942822" w:rsidRPr="00B05299" w:rsidRDefault="00942822" w:rsidP="00575137">
            <w:pPr>
              <w:pStyle w:val="TableContents"/>
              <w:rPr>
                <w:rFonts w:ascii="Arial" w:hAnsi="Arial"/>
                <w:bCs/>
              </w:rPr>
            </w:pPr>
            <w:r>
              <w:rPr>
                <w:rFonts w:ascii="Arial" w:hAnsi="Arial"/>
                <w:bCs/>
              </w:rPr>
              <w:t xml:space="preserve">Once the tools have been purchased it is </w:t>
            </w:r>
            <w:r w:rsidR="00A451A9">
              <w:rPr>
                <w:rFonts w:ascii="Arial" w:hAnsi="Arial"/>
                <w:bCs/>
              </w:rPr>
              <w:t>anticipated</w:t>
            </w:r>
            <w:r>
              <w:rPr>
                <w:rFonts w:ascii="Arial" w:hAnsi="Arial"/>
                <w:bCs/>
              </w:rPr>
              <w:t xml:space="preserve"> that the warden will blow the leaves</w:t>
            </w:r>
            <w:r w:rsidR="00A451A9">
              <w:rPr>
                <w:rFonts w:ascii="Arial" w:hAnsi="Arial"/>
                <w:bCs/>
              </w:rPr>
              <w:t xml:space="preserve"> and any debris</w:t>
            </w:r>
            <w:r>
              <w:rPr>
                <w:rFonts w:ascii="Arial" w:hAnsi="Arial"/>
                <w:bCs/>
              </w:rPr>
              <w:t xml:space="preserve"> off the playground</w:t>
            </w:r>
            <w:r w:rsidR="00A451A9">
              <w:rPr>
                <w:rFonts w:ascii="Arial" w:hAnsi="Arial"/>
                <w:bCs/>
              </w:rPr>
              <w:t xml:space="preserve"> surface</w:t>
            </w:r>
            <w:r>
              <w:rPr>
                <w:rFonts w:ascii="Arial" w:hAnsi="Arial"/>
                <w:bCs/>
              </w:rPr>
              <w:t xml:space="preserve"> once a week</w:t>
            </w:r>
            <w:r w:rsidR="00A451A9">
              <w:rPr>
                <w:rFonts w:ascii="Arial" w:hAnsi="Arial"/>
                <w:bCs/>
              </w:rPr>
              <w:t>.</w:t>
            </w:r>
          </w:p>
          <w:p w14:paraId="2533EB63" w14:textId="77777777" w:rsidR="00B05299" w:rsidRPr="00680630" w:rsidRDefault="00B05299" w:rsidP="00C24D5A">
            <w:pPr>
              <w:pStyle w:val="TableContents"/>
              <w:rPr>
                <w:rFonts w:ascii="Arial" w:hAnsi="Arial"/>
                <w:b/>
              </w:rPr>
            </w:pPr>
          </w:p>
          <w:p w14:paraId="79D07562" w14:textId="7481C7AF" w:rsidR="000B73BC" w:rsidRDefault="000B73BC" w:rsidP="000B73BC">
            <w:pPr>
              <w:pStyle w:val="TableContents"/>
              <w:rPr>
                <w:rFonts w:ascii="Arial" w:hAnsi="Arial"/>
                <w:b/>
              </w:rPr>
            </w:pPr>
            <w:r w:rsidRPr="00680630">
              <w:rPr>
                <w:rFonts w:ascii="Arial" w:hAnsi="Arial"/>
                <w:b/>
              </w:rPr>
              <w:t>2</w:t>
            </w:r>
            <w:r w:rsidR="00BF3AD5">
              <w:rPr>
                <w:rFonts w:ascii="Arial" w:hAnsi="Arial"/>
                <w:b/>
              </w:rPr>
              <w:t>2</w:t>
            </w:r>
            <w:r w:rsidRPr="00680630">
              <w:rPr>
                <w:rFonts w:ascii="Arial" w:hAnsi="Arial"/>
                <w:b/>
              </w:rPr>
              <w:t>.</w:t>
            </w:r>
            <w:r w:rsidR="00942822">
              <w:rPr>
                <w:rFonts w:ascii="Arial" w:hAnsi="Arial"/>
                <w:b/>
              </w:rPr>
              <w:t>11</w:t>
            </w:r>
            <w:r w:rsidRPr="00680630">
              <w:rPr>
                <w:rFonts w:ascii="Arial" w:hAnsi="Arial"/>
                <w:b/>
              </w:rPr>
              <w:t>.</w:t>
            </w:r>
            <w:r w:rsidR="00942822">
              <w:rPr>
                <w:rFonts w:ascii="Arial" w:hAnsi="Arial"/>
                <w:b/>
              </w:rPr>
              <w:t>74</w:t>
            </w:r>
            <w:r w:rsidRPr="00680630">
              <w:rPr>
                <w:rFonts w:ascii="Arial" w:hAnsi="Arial"/>
                <w:b/>
              </w:rPr>
              <w:t xml:space="preserve"> </w:t>
            </w:r>
            <w:r w:rsidR="00130288">
              <w:rPr>
                <w:rFonts w:ascii="Arial" w:hAnsi="Arial"/>
                <w:b/>
              </w:rPr>
              <w:t>Community Board</w:t>
            </w:r>
            <w:r w:rsidR="00B314C2">
              <w:rPr>
                <w:rFonts w:ascii="Arial" w:hAnsi="Arial"/>
                <w:b/>
              </w:rPr>
              <w:t xml:space="preserve"> and Village Forum</w:t>
            </w:r>
          </w:p>
          <w:p w14:paraId="1A63F44A" w14:textId="079F69F1" w:rsidR="00A4601A" w:rsidRDefault="00A4601A" w:rsidP="000B73BC">
            <w:pPr>
              <w:pStyle w:val="TableContents"/>
              <w:rPr>
                <w:rFonts w:ascii="Arial" w:hAnsi="Arial"/>
                <w:b/>
              </w:rPr>
            </w:pPr>
          </w:p>
          <w:p w14:paraId="6FF0309D" w14:textId="77032F45" w:rsidR="000B73BC" w:rsidRPr="00736326" w:rsidRDefault="00BF3AD5" w:rsidP="00C24D5A">
            <w:pPr>
              <w:pStyle w:val="TableContents"/>
              <w:rPr>
                <w:rFonts w:ascii="Arial" w:hAnsi="Arial"/>
                <w:bCs/>
              </w:rPr>
            </w:pPr>
            <w:r>
              <w:rPr>
                <w:rFonts w:ascii="Arial" w:hAnsi="Arial"/>
                <w:bCs/>
              </w:rPr>
              <w:t>Councillor</w:t>
            </w:r>
            <w:r w:rsidR="00B66A14">
              <w:rPr>
                <w:rFonts w:ascii="Arial" w:hAnsi="Arial"/>
                <w:bCs/>
              </w:rPr>
              <w:t xml:space="preserve">s Smith and Watts provided a verbal update on the Forums that had taken place. </w:t>
            </w:r>
            <w:r w:rsidR="00A451A9">
              <w:rPr>
                <w:rFonts w:ascii="Arial" w:hAnsi="Arial"/>
                <w:bCs/>
              </w:rPr>
              <w:t>It was agreed that we should request funds from the community board for a new shed for the allotments and if required to assist with any pond works.</w:t>
            </w:r>
          </w:p>
          <w:p w14:paraId="593B140E" w14:textId="5CFD2185" w:rsidR="00D34A2E" w:rsidRDefault="00D34A2E" w:rsidP="00B84574">
            <w:pPr>
              <w:pStyle w:val="TableContents"/>
              <w:rPr>
                <w:rFonts w:ascii="Arial" w:hAnsi="Arial"/>
              </w:rPr>
            </w:pPr>
          </w:p>
          <w:p w14:paraId="565D05FD" w14:textId="772D506A" w:rsidR="00101556" w:rsidRDefault="00101556" w:rsidP="00101556">
            <w:pPr>
              <w:pStyle w:val="Standard"/>
              <w:tabs>
                <w:tab w:val="left" w:pos="709"/>
              </w:tabs>
              <w:rPr>
                <w:rFonts w:ascii="Arial" w:hAnsi="Arial"/>
                <w:b/>
                <w:bCs/>
              </w:rPr>
            </w:pPr>
            <w:r>
              <w:rPr>
                <w:rFonts w:ascii="Arial" w:hAnsi="Arial"/>
                <w:b/>
                <w:bCs/>
              </w:rPr>
              <w:t>2</w:t>
            </w:r>
            <w:r w:rsidR="00BF3AD5">
              <w:rPr>
                <w:rFonts w:ascii="Arial" w:hAnsi="Arial"/>
                <w:b/>
                <w:bCs/>
              </w:rPr>
              <w:t>2</w:t>
            </w:r>
            <w:r w:rsidR="00222FAC">
              <w:rPr>
                <w:rFonts w:ascii="Arial" w:hAnsi="Arial"/>
                <w:b/>
                <w:bCs/>
              </w:rPr>
              <w:t>.</w:t>
            </w:r>
            <w:r w:rsidR="00A451A9">
              <w:rPr>
                <w:rFonts w:ascii="Arial" w:hAnsi="Arial"/>
                <w:b/>
                <w:bCs/>
              </w:rPr>
              <w:t>11</w:t>
            </w:r>
            <w:r>
              <w:rPr>
                <w:rFonts w:ascii="Arial" w:hAnsi="Arial"/>
                <w:b/>
                <w:bCs/>
              </w:rPr>
              <w:t>.</w:t>
            </w:r>
            <w:r w:rsidR="00A451A9">
              <w:rPr>
                <w:rFonts w:ascii="Arial" w:hAnsi="Arial"/>
                <w:b/>
                <w:bCs/>
              </w:rPr>
              <w:t>75</w:t>
            </w:r>
            <w:r>
              <w:rPr>
                <w:rFonts w:ascii="Arial" w:hAnsi="Arial"/>
                <w:b/>
                <w:bCs/>
              </w:rPr>
              <w:t xml:space="preserve"> Other Business</w:t>
            </w:r>
          </w:p>
          <w:p w14:paraId="1F49DA3B" w14:textId="6F45D868" w:rsidR="00BF3AD5" w:rsidRDefault="00BF3AD5" w:rsidP="00101556">
            <w:pPr>
              <w:pStyle w:val="Standard"/>
              <w:tabs>
                <w:tab w:val="left" w:pos="709"/>
              </w:tabs>
              <w:rPr>
                <w:rFonts w:ascii="Arial" w:hAnsi="Arial"/>
              </w:rPr>
            </w:pPr>
          </w:p>
          <w:p w14:paraId="30E93F10" w14:textId="7F34DDBF" w:rsidR="00130288" w:rsidRDefault="00A451A9" w:rsidP="00B66A14">
            <w:pPr>
              <w:pStyle w:val="Standard"/>
              <w:tabs>
                <w:tab w:val="left" w:pos="709"/>
              </w:tabs>
              <w:rPr>
                <w:rFonts w:ascii="Arial" w:hAnsi="Arial"/>
              </w:rPr>
            </w:pPr>
            <w:r>
              <w:rPr>
                <w:rFonts w:ascii="Arial" w:hAnsi="Arial"/>
              </w:rPr>
              <w:t>The clerk stated that councillor Cahill was unable to attend meetings on the third Wednesday of the month. It was agreed that the January meeting date would remain the same but dates from March onwards would be moved to the 2</w:t>
            </w:r>
            <w:r w:rsidRPr="00A451A9">
              <w:rPr>
                <w:rFonts w:ascii="Arial" w:hAnsi="Arial"/>
                <w:vertAlign w:val="superscript"/>
              </w:rPr>
              <w:t>nd</w:t>
            </w:r>
            <w:r>
              <w:rPr>
                <w:rFonts w:ascii="Arial" w:hAnsi="Arial"/>
              </w:rPr>
              <w:t xml:space="preserve"> Wednesday of the month. The list of dates for 2023 can be found at the end of these minutes.</w:t>
            </w:r>
          </w:p>
          <w:p w14:paraId="65342382" w14:textId="6D7597EE" w:rsidR="00BF3AD5" w:rsidRDefault="00BF3AD5" w:rsidP="00BF3AD5">
            <w:pPr>
              <w:pStyle w:val="Standard"/>
              <w:tabs>
                <w:tab w:val="left" w:pos="709"/>
              </w:tabs>
              <w:rPr>
                <w:rFonts w:ascii="Arial" w:hAnsi="Arial"/>
                <w:b/>
                <w:bCs/>
              </w:rPr>
            </w:pPr>
          </w:p>
          <w:p w14:paraId="53527388" w14:textId="077DBDB5" w:rsidR="00BF1A28" w:rsidRDefault="00BF1A28" w:rsidP="00BF3AD5">
            <w:pPr>
              <w:pStyle w:val="Standard"/>
              <w:tabs>
                <w:tab w:val="left" w:pos="709"/>
              </w:tabs>
              <w:rPr>
                <w:rFonts w:ascii="Arial" w:hAnsi="Arial"/>
                <w:b/>
                <w:bCs/>
              </w:rPr>
            </w:pPr>
            <w:r>
              <w:rPr>
                <w:rFonts w:ascii="Arial" w:hAnsi="Arial"/>
                <w:b/>
                <w:bCs/>
              </w:rPr>
              <w:t>22.</w:t>
            </w:r>
            <w:r w:rsidR="00016D1A">
              <w:rPr>
                <w:rFonts w:ascii="Arial" w:hAnsi="Arial"/>
                <w:b/>
                <w:bCs/>
              </w:rPr>
              <w:t>11</w:t>
            </w:r>
            <w:r>
              <w:rPr>
                <w:rFonts w:ascii="Arial" w:hAnsi="Arial"/>
                <w:b/>
                <w:bCs/>
              </w:rPr>
              <w:t>.</w:t>
            </w:r>
            <w:r w:rsidR="00016D1A">
              <w:rPr>
                <w:rFonts w:ascii="Arial" w:hAnsi="Arial"/>
                <w:b/>
                <w:bCs/>
              </w:rPr>
              <w:t>76</w:t>
            </w:r>
            <w:r>
              <w:rPr>
                <w:rFonts w:ascii="Arial" w:hAnsi="Arial"/>
                <w:b/>
                <w:bCs/>
              </w:rPr>
              <w:t xml:space="preserve"> Items for next meeting</w:t>
            </w:r>
          </w:p>
          <w:p w14:paraId="4DB18D8E" w14:textId="46DFB4F5" w:rsidR="00BF1A28" w:rsidRDefault="00BF1A28" w:rsidP="00BF3AD5">
            <w:pPr>
              <w:pStyle w:val="Standard"/>
              <w:tabs>
                <w:tab w:val="left" w:pos="709"/>
              </w:tabs>
              <w:rPr>
                <w:rFonts w:ascii="Arial" w:hAnsi="Arial"/>
              </w:rPr>
            </w:pPr>
          </w:p>
          <w:p w14:paraId="0F2DE75C" w14:textId="588FB1C0" w:rsidR="00130288" w:rsidRDefault="00B66A14" w:rsidP="00BF3AD5">
            <w:pPr>
              <w:pStyle w:val="Standard"/>
              <w:tabs>
                <w:tab w:val="left" w:pos="709"/>
              </w:tabs>
              <w:rPr>
                <w:rFonts w:ascii="Arial" w:hAnsi="Arial"/>
              </w:rPr>
            </w:pPr>
            <w:r>
              <w:rPr>
                <w:rFonts w:ascii="Arial" w:hAnsi="Arial"/>
              </w:rPr>
              <w:t xml:space="preserve">None </w:t>
            </w:r>
          </w:p>
          <w:p w14:paraId="658BF8DA" w14:textId="77777777" w:rsidR="00BF3AD5" w:rsidRDefault="00BF3AD5" w:rsidP="00101556">
            <w:pPr>
              <w:pStyle w:val="Standard"/>
              <w:tabs>
                <w:tab w:val="left" w:pos="709"/>
              </w:tabs>
              <w:rPr>
                <w:rFonts w:ascii="Arial" w:hAnsi="Arial"/>
              </w:rPr>
            </w:pPr>
          </w:p>
          <w:p w14:paraId="45A46D5A" w14:textId="5003FD18" w:rsidR="00222FAC" w:rsidRDefault="00222FAC" w:rsidP="00101556">
            <w:pPr>
              <w:pStyle w:val="Standard"/>
              <w:tabs>
                <w:tab w:val="left" w:pos="709"/>
              </w:tabs>
              <w:rPr>
                <w:rFonts w:ascii="Arial" w:hAnsi="Arial"/>
              </w:rPr>
            </w:pPr>
          </w:p>
          <w:p w14:paraId="763D8D06" w14:textId="77777777" w:rsidR="00FD4FD9" w:rsidRDefault="00FD4FD9" w:rsidP="00B84574">
            <w:pPr>
              <w:pStyle w:val="TableContents"/>
              <w:rPr>
                <w:rFonts w:ascii="Arial" w:hAnsi="Arial"/>
              </w:rPr>
            </w:pPr>
          </w:p>
          <w:p w14:paraId="02642526" w14:textId="3251F002" w:rsidR="00D34A2E" w:rsidRDefault="00D34A2E" w:rsidP="00B84574">
            <w:pPr>
              <w:pStyle w:val="TableContents"/>
              <w:rPr>
                <w:rFonts w:ascii="Arial" w:hAnsi="Arial"/>
              </w:rPr>
            </w:pPr>
            <w:r>
              <w:rPr>
                <w:rFonts w:ascii="Arial" w:hAnsi="Arial"/>
              </w:rPr>
              <w:t>Date and venue of the next meeting</w:t>
            </w:r>
            <w:r w:rsidR="004B1D62">
              <w:rPr>
                <w:rFonts w:ascii="Arial" w:hAnsi="Arial"/>
              </w:rPr>
              <w:t xml:space="preserve"> </w:t>
            </w:r>
            <w:r w:rsidR="00B66A14">
              <w:rPr>
                <w:rFonts w:ascii="Arial" w:hAnsi="Arial"/>
              </w:rPr>
              <w:t>1</w:t>
            </w:r>
            <w:r w:rsidR="00016D1A">
              <w:rPr>
                <w:rFonts w:ascii="Arial" w:hAnsi="Arial"/>
              </w:rPr>
              <w:t>8</w:t>
            </w:r>
            <w:r w:rsidR="00B66A14" w:rsidRPr="00B66A14">
              <w:rPr>
                <w:rFonts w:ascii="Arial" w:hAnsi="Arial"/>
                <w:vertAlign w:val="superscript"/>
              </w:rPr>
              <w:t>th</w:t>
            </w:r>
            <w:r w:rsidR="00B66A14">
              <w:rPr>
                <w:rFonts w:ascii="Arial" w:hAnsi="Arial"/>
              </w:rPr>
              <w:t xml:space="preserve"> </w:t>
            </w:r>
            <w:r w:rsidR="00016D1A">
              <w:rPr>
                <w:rFonts w:ascii="Arial" w:hAnsi="Arial"/>
              </w:rPr>
              <w:t>January</w:t>
            </w:r>
            <w:r>
              <w:rPr>
                <w:rFonts w:ascii="Arial" w:hAnsi="Arial"/>
              </w:rPr>
              <w:t xml:space="preserve"> 20</w:t>
            </w:r>
            <w:r w:rsidR="009D3D18">
              <w:rPr>
                <w:rFonts w:ascii="Arial" w:hAnsi="Arial"/>
              </w:rPr>
              <w:t>2</w:t>
            </w:r>
            <w:r w:rsidR="00016D1A">
              <w:rPr>
                <w:rFonts w:ascii="Arial" w:hAnsi="Arial"/>
              </w:rPr>
              <w:t>3</w:t>
            </w:r>
            <w:r>
              <w:rPr>
                <w:rFonts w:ascii="Arial" w:hAnsi="Arial"/>
              </w:rPr>
              <w:t>,</w:t>
            </w:r>
            <w:r w:rsidR="004B1D62">
              <w:rPr>
                <w:rFonts w:ascii="Arial" w:hAnsi="Arial"/>
              </w:rPr>
              <w:t xml:space="preserve"> </w:t>
            </w:r>
            <w:r>
              <w:rPr>
                <w:rFonts w:ascii="Arial" w:hAnsi="Arial"/>
              </w:rPr>
              <w:t xml:space="preserve">Venue </w:t>
            </w:r>
            <w:proofErr w:type="gramStart"/>
            <w:r w:rsidR="00130288">
              <w:rPr>
                <w:rFonts w:ascii="Arial" w:hAnsi="Arial"/>
              </w:rPr>
              <w:t>The</w:t>
            </w:r>
            <w:proofErr w:type="gramEnd"/>
            <w:r w:rsidR="00130288">
              <w:rPr>
                <w:rFonts w:ascii="Arial" w:hAnsi="Arial"/>
              </w:rPr>
              <w:t xml:space="preserve"> </w:t>
            </w:r>
            <w:r w:rsidR="00016D1A">
              <w:rPr>
                <w:rFonts w:ascii="Arial" w:hAnsi="Arial"/>
              </w:rPr>
              <w:t>Coronation Hall</w:t>
            </w:r>
            <w:r w:rsidR="00B66A14">
              <w:rPr>
                <w:rFonts w:ascii="Arial" w:hAnsi="Arial"/>
              </w:rPr>
              <w:t xml:space="preserve">, </w:t>
            </w:r>
            <w:r w:rsidR="00016D1A">
              <w:rPr>
                <w:rFonts w:ascii="Arial" w:hAnsi="Arial"/>
              </w:rPr>
              <w:t xml:space="preserve">Whelpley </w:t>
            </w:r>
            <w:proofErr w:type="spellStart"/>
            <w:r w:rsidR="00016D1A">
              <w:rPr>
                <w:rFonts w:ascii="Arial" w:hAnsi="Arial"/>
              </w:rPr>
              <w:t>HIll</w:t>
            </w:r>
            <w:proofErr w:type="spellEnd"/>
            <w:r w:rsidR="00130288">
              <w:rPr>
                <w:rFonts w:ascii="Arial" w:hAnsi="Arial"/>
              </w:rPr>
              <w:t xml:space="preserve">, </w:t>
            </w:r>
            <w:r>
              <w:rPr>
                <w:rFonts w:ascii="Arial" w:hAnsi="Arial"/>
              </w:rPr>
              <w:t>at 7.30pm</w:t>
            </w:r>
            <w:r w:rsidR="004B1D62">
              <w:rPr>
                <w:rFonts w:ascii="Arial" w:hAnsi="Arial"/>
              </w:rPr>
              <w:t xml:space="preserve"> </w:t>
            </w:r>
          </w:p>
          <w:p w14:paraId="58525661" w14:textId="05D55D79" w:rsidR="004C6954" w:rsidRDefault="004C6954" w:rsidP="00F40D50">
            <w:pPr>
              <w:pStyle w:val="TableContents"/>
              <w:tabs>
                <w:tab w:val="left" w:pos="7513"/>
              </w:tabs>
              <w:ind w:right="-3566"/>
              <w:rPr>
                <w:rFonts w:ascii="Arial" w:hAnsi="Arial"/>
              </w:rPr>
            </w:pPr>
          </w:p>
        </w:tc>
        <w:tc>
          <w:tcPr>
            <w:tcW w:w="9947" w:type="dxa"/>
          </w:tcPr>
          <w:p w14:paraId="0102E4D1" w14:textId="3ED87C37" w:rsidR="00D31199" w:rsidRDefault="00DF7EC0"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136D3C" w:rsidRPr="00C87ECA" w:rsidRDefault="00136D3C"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335DD1A6" w:rsidR="00F5638F" w:rsidRDefault="00F5638F" w:rsidP="001E2F35">
      <w:pPr>
        <w:rPr>
          <w:b/>
          <w:bCs/>
          <w:sz w:val="32"/>
          <w:szCs w:val="32"/>
          <w:u w:val="single"/>
        </w:rPr>
      </w:pPr>
    </w:p>
    <w:p w14:paraId="31409DA1" w14:textId="16EBF88A" w:rsidR="00461C66" w:rsidRDefault="00461C66" w:rsidP="001E2F35">
      <w:pPr>
        <w:rPr>
          <w:b/>
          <w:bCs/>
          <w:sz w:val="32"/>
          <w:szCs w:val="32"/>
          <w:u w:val="single"/>
        </w:rPr>
      </w:pPr>
    </w:p>
    <w:p w14:paraId="7C22F1BC" w14:textId="752108BE" w:rsidR="00461C66" w:rsidRDefault="00461C66" w:rsidP="001E2F35">
      <w:pPr>
        <w:rPr>
          <w:b/>
          <w:bCs/>
          <w:sz w:val="32"/>
          <w:szCs w:val="32"/>
          <w:u w:val="single"/>
        </w:rPr>
      </w:pPr>
    </w:p>
    <w:p w14:paraId="0F594BA6" w14:textId="77777777" w:rsidR="00A57AFD" w:rsidRDefault="00A57AFD" w:rsidP="001E2F35">
      <w:pPr>
        <w:rPr>
          <w:b/>
          <w:bCs/>
          <w:sz w:val="32"/>
          <w:szCs w:val="32"/>
          <w:u w:val="single"/>
        </w:rPr>
      </w:pPr>
    </w:p>
    <w:p w14:paraId="7CDB74C5" w14:textId="1C584712" w:rsidR="00A57AFD" w:rsidRDefault="00A57AFD" w:rsidP="00847663">
      <w:pPr>
        <w:jc w:val="center"/>
        <w:rPr>
          <w:b/>
          <w:bCs/>
          <w:sz w:val="32"/>
          <w:szCs w:val="32"/>
          <w:u w:val="single"/>
        </w:rPr>
      </w:pPr>
      <w:r>
        <w:rPr>
          <w:b/>
          <w:bCs/>
          <w:sz w:val="32"/>
          <w:szCs w:val="32"/>
          <w:u w:val="single"/>
        </w:rPr>
        <w:t>Year to date finances</w:t>
      </w:r>
    </w:p>
    <w:p w14:paraId="01AB2DB9" w14:textId="4652F0A8" w:rsidR="00A57AFD" w:rsidRDefault="00A57AFD" w:rsidP="00A57AFD">
      <w:pPr>
        <w:rPr>
          <w:b/>
          <w:bCs/>
          <w:sz w:val="32"/>
          <w:szCs w:val="32"/>
          <w:u w:val="single"/>
        </w:rPr>
      </w:pPr>
      <w:r w:rsidRPr="00A57AFD">
        <w:rPr>
          <w:noProof/>
        </w:rPr>
        <w:drawing>
          <wp:inline distT="0" distB="0" distL="0" distR="0" wp14:anchorId="1649DB0E" wp14:editId="0108691F">
            <wp:extent cx="5731510" cy="6757670"/>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6757670"/>
                    </a:xfrm>
                    <a:prstGeom prst="rect">
                      <a:avLst/>
                    </a:prstGeom>
                    <a:noFill/>
                    <a:ln>
                      <a:noFill/>
                    </a:ln>
                  </pic:spPr>
                </pic:pic>
              </a:graphicData>
            </a:graphic>
          </wp:inline>
        </w:drawing>
      </w:r>
    </w:p>
    <w:p w14:paraId="610ACACC" w14:textId="77777777" w:rsidR="00A57AFD" w:rsidRDefault="00A57AFD" w:rsidP="00847663">
      <w:pPr>
        <w:jc w:val="center"/>
        <w:rPr>
          <w:b/>
          <w:bCs/>
          <w:sz w:val="32"/>
          <w:szCs w:val="32"/>
          <w:u w:val="single"/>
        </w:rPr>
      </w:pPr>
    </w:p>
    <w:p w14:paraId="23397855" w14:textId="303A44CB" w:rsidR="005B0D83" w:rsidRDefault="005B0D83" w:rsidP="00903460">
      <w:pPr>
        <w:rPr>
          <w:b/>
          <w:bCs/>
          <w:sz w:val="32"/>
          <w:szCs w:val="32"/>
          <w:u w:val="single"/>
        </w:rPr>
      </w:pPr>
    </w:p>
    <w:p w14:paraId="466DFDC8" w14:textId="77777777" w:rsidR="00903460" w:rsidRDefault="00903460" w:rsidP="00903460">
      <w:pPr>
        <w:rPr>
          <w:b/>
          <w:bCs/>
          <w:sz w:val="32"/>
          <w:szCs w:val="32"/>
          <w:u w:val="single"/>
        </w:rPr>
      </w:pPr>
    </w:p>
    <w:p w14:paraId="70115D5E" w14:textId="0F149233" w:rsidR="00847663" w:rsidRDefault="00F24F6B" w:rsidP="00847663">
      <w:pPr>
        <w:jc w:val="center"/>
        <w:rPr>
          <w:b/>
          <w:bCs/>
          <w:sz w:val="32"/>
          <w:szCs w:val="32"/>
          <w:u w:val="single"/>
        </w:rPr>
      </w:pPr>
      <w:r w:rsidRPr="00F24F6B">
        <w:rPr>
          <w:b/>
          <w:bCs/>
          <w:sz w:val="32"/>
          <w:szCs w:val="32"/>
          <w:u w:val="single"/>
        </w:rPr>
        <w:lastRenderedPageBreak/>
        <w:t>Planning Comments</w:t>
      </w:r>
    </w:p>
    <w:p w14:paraId="184B657C" w14:textId="77777777" w:rsidR="00847663" w:rsidRDefault="00847663" w:rsidP="00847663">
      <w:pPr>
        <w:pStyle w:val="Standard"/>
        <w:rPr>
          <w:rFonts w:ascii="Arial" w:hAnsi="Arial"/>
        </w:rPr>
      </w:pPr>
    </w:p>
    <w:p w14:paraId="31DD3C42" w14:textId="2F375AC1" w:rsidR="00847663" w:rsidRPr="00847663" w:rsidRDefault="00847663" w:rsidP="00847663">
      <w:pPr>
        <w:pStyle w:val="Standard"/>
        <w:rPr>
          <w:rFonts w:ascii="Arial" w:hAnsi="Arial"/>
          <w:b/>
          <w:bCs/>
        </w:rPr>
      </w:pPr>
      <w:r w:rsidRPr="00847663">
        <w:rPr>
          <w:rFonts w:ascii="Arial" w:hAnsi="Arial"/>
          <w:b/>
          <w:bCs/>
        </w:rPr>
        <w:t>No comments were required for the following applications:</w:t>
      </w:r>
    </w:p>
    <w:p w14:paraId="79A16B5C" w14:textId="77777777" w:rsidR="00847663" w:rsidRDefault="00847663" w:rsidP="00847663">
      <w:pPr>
        <w:pStyle w:val="Standard"/>
        <w:rPr>
          <w:rFonts w:ascii="Arial" w:hAnsi="Arial"/>
        </w:rPr>
      </w:pPr>
    </w:p>
    <w:p w14:paraId="3590A472" w14:textId="77777777" w:rsidR="00461C66" w:rsidRPr="00BD5624" w:rsidRDefault="00461C66" w:rsidP="00461C66">
      <w:pPr>
        <w:pStyle w:val="Standard"/>
        <w:rPr>
          <w:rFonts w:ascii="Arial" w:hAnsi="Arial"/>
          <w:sz w:val="22"/>
          <w:szCs w:val="22"/>
        </w:rPr>
      </w:pPr>
      <w:r>
        <w:rPr>
          <w:rFonts w:ascii="Arial" w:hAnsi="Arial"/>
          <w:sz w:val="22"/>
          <w:szCs w:val="22"/>
        </w:rPr>
        <w:t xml:space="preserve">                  </w:t>
      </w:r>
      <w:r w:rsidRPr="00BD5624">
        <w:rPr>
          <w:rFonts w:ascii="Arial" w:hAnsi="Arial"/>
          <w:sz w:val="22"/>
          <w:szCs w:val="22"/>
        </w:rPr>
        <w:t>PL/22/3777/AGN- Moors Farm, Moors Lane</w:t>
      </w:r>
    </w:p>
    <w:p w14:paraId="090175C5" w14:textId="2EE82397" w:rsidR="00461C66" w:rsidRDefault="00461C66" w:rsidP="00461C66">
      <w:pPr>
        <w:pStyle w:val="Standard"/>
        <w:rPr>
          <w:rFonts w:ascii="Arial" w:hAnsi="Arial"/>
          <w:sz w:val="22"/>
          <w:szCs w:val="22"/>
        </w:rPr>
      </w:pPr>
      <w:r>
        <w:rPr>
          <w:rFonts w:ascii="Arial" w:hAnsi="Arial"/>
          <w:sz w:val="22"/>
          <w:szCs w:val="22"/>
        </w:rPr>
        <w:t xml:space="preserve">                  </w:t>
      </w:r>
      <w:r w:rsidRPr="00BD5624">
        <w:rPr>
          <w:rFonts w:ascii="Arial" w:hAnsi="Arial"/>
          <w:sz w:val="22"/>
          <w:szCs w:val="22"/>
        </w:rPr>
        <w:t xml:space="preserve">PL/22/3372/FA - Short Heath Farm </w:t>
      </w:r>
      <w:proofErr w:type="spellStart"/>
      <w:r w:rsidRPr="00BD5624">
        <w:rPr>
          <w:rFonts w:ascii="Arial" w:hAnsi="Arial"/>
          <w:sz w:val="22"/>
          <w:szCs w:val="22"/>
        </w:rPr>
        <w:t>Wiggington</w:t>
      </w:r>
      <w:proofErr w:type="spellEnd"/>
      <w:r w:rsidRPr="00BD5624">
        <w:rPr>
          <w:rFonts w:ascii="Arial" w:hAnsi="Arial"/>
          <w:sz w:val="22"/>
          <w:szCs w:val="22"/>
        </w:rPr>
        <w:t xml:space="preserve"> Road </w:t>
      </w:r>
    </w:p>
    <w:p w14:paraId="1AAA2F60" w14:textId="0DE82F59" w:rsidR="00461C66" w:rsidRDefault="00461C66" w:rsidP="00461C66">
      <w:pPr>
        <w:pStyle w:val="Standard"/>
        <w:rPr>
          <w:rFonts w:ascii="Arial" w:hAnsi="Arial"/>
          <w:sz w:val="22"/>
          <w:szCs w:val="22"/>
        </w:rPr>
      </w:pPr>
    </w:p>
    <w:p w14:paraId="1F6D2906" w14:textId="28E32F03" w:rsidR="00461C66" w:rsidRPr="00461C66" w:rsidRDefault="00461C66" w:rsidP="00461C66">
      <w:pPr>
        <w:pStyle w:val="Standard"/>
        <w:rPr>
          <w:rFonts w:ascii="Arial" w:hAnsi="Arial"/>
          <w:b/>
          <w:bCs/>
          <w:sz w:val="22"/>
          <w:szCs w:val="22"/>
        </w:rPr>
      </w:pPr>
      <w:r w:rsidRPr="00461C66">
        <w:rPr>
          <w:rFonts w:ascii="Arial" w:hAnsi="Arial"/>
          <w:b/>
          <w:bCs/>
          <w:sz w:val="22"/>
          <w:szCs w:val="22"/>
        </w:rPr>
        <w:t xml:space="preserve">Comments were provided for the following applications: </w:t>
      </w:r>
    </w:p>
    <w:p w14:paraId="2E8F59DC" w14:textId="77777777" w:rsidR="00461C66" w:rsidRPr="00BD5624" w:rsidRDefault="00461C66" w:rsidP="00461C66">
      <w:pPr>
        <w:pStyle w:val="Standard"/>
        <w:rPr>
          <w:rFonts w:ascii="Arial" w:hAnsi="Arial"/>
          <w:sz w:val="22"/>
          <w:szCs w:val="22"/>
        </w:rPr>
      </w:pPr>
    </w:p>
    <w:p w14:paraId="180FBD91" w14:textId="77777777" w:rsidR="00461C66" w:rsidRPr="00BD5624" w:rsidRDefault="00461C66" w:rsidP="00461C66">
      <w:pPr>
        <w:pStyle w:val="Standard"/>
        <w:rPr>
          <w:rFonts w:ascii="Arial" w:hAnsi="Arial"/>
          <w:sz w:val="22"/>
          <w:szCs w:val="22"/>
        </w:rPr>
      </w:pPr>
      <w:r>
        <w:rPr>
          <w:rFonts w:ascii="Arial" w:hAnsi="Arial"/>
        </w:rPr>
        <w:t xml:space="preserve">                 </w:t>
      </w:r>
      <w:r w:rsidRPr="00BD5624">
        <w:rPr>
          <w:rFonts w:ascii="Arial" w:hAnsi="Arial"/>
          <w:sz w:val="22"/>
          <w:szCs w:val="22"/>
        </w:rPr>
        <w:t>PL/22/3692/FA - The Cabin</w:t>
      </w:r>
      <w:r>
        <w:rPr>
          <w:rFonts w:ascii="Arial" w:hAnsi="Arial"/>
          <w:sz w:val="22"/>
          <w:szCs w:val="22"/>
        </w:rPr>
        <w:t xml:space="preserve">, </w:t>
      </w:r>
      <w:r w:rsidRPr="00BD5624">
        <w:rPr>
          <w:rFonts w:ascii="Arial" w:hAnsi="Arial"/>
          <w:sz w:val="22"/>
          <w:szCs w:val="22"/>
        </w:rPr>
        <w:t>Little Grove</w:t>
      </w:r>
    </w:p>
    <w:p w14:paraId="1B1F9D27" w14:textId="7A8DB06B" w:rsidR="001E2F35" w:rsidRDefault="001E2F35" w:rsidP="00AC629E">
      <w:pPr>
        <w:pStyle w:val="Standard"/>
        <w:tabs>
          <w:tab w:val="left" w:pos="2032"/>
        </w:tabs>
        <w:jc w:val="center"/>
        <w:rPr>
          <w:rFonts w:ascii="Arial" w:hAnsi="Arial"/>
        </w:rPr>
      </w:pPr>
    </w:p>
    <w:p w14:paraId="7E15FC43" w14:textId="43C50F9A" w:rsidR="00903460" w:rsidRPr="00903460" w:rsidRDefault="00903460" w:rsidP="00903460">
      <w:pPr>
        <w:shd w:val="clear" w:color="auto" w:fill="FFFFFF"/>
        <w:spacing w:after="0" w:line="240" w:lineRule="auto"/>
        <w:rPr>
          <w:rFonts w:ascii="Arial" w:eastAsia="Times New Roman" w:hAnsi="Arial" w:cs="Arial"/>
          <w:color w:val="222222"/>
          <w:sz w:val="24"/>
          <w:szCs w:val="24"/>
          <w:lang w:eastAsia="en-GB"/>
        </w:rPr>
      </w:pPr>
      <w:r w:rsidRPr="00903460">
        <w:rPr>
          <w:rFonts w:ascii="Arial" w:eastAsia="Times New Roman" w:hAnsi="Arial" w:cs="Arial"/>
          <w:color w:val="222222"/>
          <w:sz w:val="24"/>
          <w:szCs w:val="24"/>
          <w:lang w:eastAsia="en-GB"/>
        </w:rPr>
        <w:t>-The structure is positioned on greenbelt land and is visible from three sides (including from a footpath)</w:t>
      </w:r>
      <w:r>
        <w:rPr>
          <w:rFonts w:ascii="Arial" w:eastAsia="Times New Roman" w:hAnsi="Arial" w:cs="Arial"/>
          <w:color w:val="222222"/>
          <w:sz w:val="24"/>
          <w:szCs w:val="24"/>
          <w:lang w:eastAsia="en-GB"/>
        </w:rPr>
        <w:t>.</w:t>
      </w:r>
    </w:p>
    <w:p w14:paraId="2C7B9B30" w14:textId="70DC0552" w:rsidR="00903460" w:rsidRPr="00903460" w:rsidRDefault="00903460" w:rsidP="00903460">
      <w:pPr>
        <w:shd w:val="clear" w:color="auto" w:fill="FFFFFF"/>
        <w:spacing w:after="0" w:line="240" w:lineRule="auto"/>
        <w:rPr>
          <w:rFonts w:ascii="Arial" w:eastAsia="Times New Roman" w:hAnsi="Arial" w:cs="Arial"/>
          <w:color w:val="222222"/>
          <w:sz w:val="24"/>
          <w:szCs w:val="24"/>
          <w:lang w:eastAsia="en-GB"/>
        </w:rPr>
      </w:pPr>
      <w:r w:rsidRPr="00903460">
        <w:rPr>
          <w:rFonts w:ascii="Arial" w:eastAsia="Times New Roman" w:hAnsi="Arial" w:cs="Arial"/>
          <w:color w:val="222222"/>
          <w:sz w:val="24"/>
          <w:szCs w:val="24"/>
          <w:lang w:eastAsia="en-GB"/>
        </w:rPr>
        <w:t>- Originally this was a temporary accommodation which was required for the duration of building works. As the building works have no finished there is no requirement for this to remain</w:t>
      </w:r>
      <w:r>
        <w:rPr>
          <w:rFonts w:ascii="Arial" w:eastAsia="Times New Roman" w:hAnsi="Arial" w:cs="Arial"/>
          <w:color w:val="222222"/>
          <w:sz w:val="24"/>
          <w:szCs w:val="24"/>
          <w:lang w:eastAsia="en-GB"/>
        </w:rPr>
        <w:t>.</w:t>
      </w:r>
    </w:p>
    <w:p w14:paraId="1CFD5C3A" w14:textId="7BBF3187" w:rsidR="00903460" w:rsidRPr="00903460" w:rsidRDefault="00903460" w:rsidP="00903460">
      <w:pPr>
        <w:shd w:val="clear" w:color="auto" w:fill="FFFFFF"/>
        <w:spacing w:after="0" w:line="240" w:lineRule="auto"/>
        <w:rPr>
          <w:rFonts w:ascii="Arial" w:eastAsia="Times New Roman" w:hAnsi="Arial" w:cs="Arial"/>
          <w:color w:val="222222"/>
          <w:sz w:val="24"/>
          <w:szCs w:val="24"/>
          <w:lang w:eastAsia="en-GB"/>
        </w:rPr>
      </w:pPr>
      <w:r w:rsidRPr="00903460">
        <w:rPr>
          <w:rFonts w:ascii="Arial" w:eastAsia="Times New Roman" w:hAnsi="Arial" w:cs="Arial"/>
          <w:color w:val="222222"/>
          <w:sz w:val="24"/>
          <w:szCs w:val="24"/>
          <w:lang w:eastAsia="en-GB"/>
        </w:rPr>
        <w:t xml:space="preserve">- The structure is neither modest </w:t>
      </w:r>
      <w:r>
        <w:rPr>
          <w:rFonts w:ascii="Arial" w:eastAsia="Times New Roman" w:hAnsi="Arial" w:cs="Arial"/>
          <w:color w:val="222222"/>
          <w:sz w:val="24"/>
          <w:szCs w:val="24"/>
          <w:lang w:eastAsia="en-GB"/>
        </w:rPr>
        <w:t>n</w:t>
      </w:r>
      <w:r w:rsidRPr="00903460">
        <w:rPr>
          <w:rFonts w:ascii="Arial" w:eastAsia="Times New Roman" w:hAnsi="Arial" w:cs="Arial"/>
          <w:color w:val="222222"/>
          <w:sz w:val="24"/>
          <w:szCs w:val="24"/>
          <w:lang w:eastAsia="en-GB"/>
        </w:rPr>
        <w:t xml:space="preserve">or </w:t>
      </w:r>
      <w:proofErr w:type="gramStart"/>
      <w:r w:rsidRPr="00903460">
        <w:rPr>
          <w:rFonts w:ascii="Arial" w:eastAsia="Times New Roman" w:hAnsi="Arial" w:cs="Arial"/>
          <w:color w:val="222222"/>
          <w:sz w:val="24"/>
          <w:szCs w:val="24"/>
          <w:lang w:eastAsia="en-GB"/>
        </w:rPr>
        <w:t>non visible</w:t>
      </w:r>
      <w:proofErr w:type="gramEnd"/>
      <w:r w:rsidRPr="00903460">
        <w:rPr>
          <w:rFonts w:ascii="Arial" w:eastAsia="Times New Roman" w:hAnsi="Arial" w:cs="Arial"/>
          <w:color w:val="222222"/>
          <w:sz w:val="24"/>
          <w:szCs w:val="24"/>
          <w:lang w:eastAsia="en-GB"/>
        </w:rPr>
        <w:t xml:space="preserve"> as stated in the application</w:t>
      </w:r>
      <w:r>
        <w:rPr>
          <w:rFonts w:ascii="Arial" w:eastAsia="Times New Roman" w:hAnsi="Arial" w:cs="Arial"/>
          <w:color w:val="222222"/>
          <w:sz w:val="24"/>
          <w:szCs w:val="24"/>
          <w:lang w:eastAsia="en-GB"/>
        </w:rPr>
        <w:t>.</w:t>
      </w:r>
    </w:p>
    <w:p w14:paraId="3EC7E41A" w14:textId="79F467AD" w:rsidR="00903460" w:rsidRPr="00903460" w:rsidRDefault="00903460" w:rsidP="00903460">
      <w:pPr>
        <w:shd w:val="clear" w:color="auto" w:fill="FFFFFF"/>
        <w:spacing w:after="0" w:line="240" w:lineRule="auto"/>
        <w:rPr>
          <w:rFonts w:ascii="Arial" w:eastAsia="Times New Roman" w:hAnsi="Arial" w:cs="Arial"/>
          <w:color w:val="222222"/>
          <w:sz w:val="24"/>
          <w:szCs w:val="24"/>
          <w:lang w:eastAsia="en-GB"/>
        </w:rPr>
      </w:pPr>
      <w:r w:rsidRPr="00903460">
        <w:rPr>
          <w:rFonts w:ascii="Arial" w:eastAsia="Times New Roman" w:hAnsi="Arial" w:cs="Arial"/>
          <w:color w:val="222222"/>
          <w:sz w:val="24"/>
          <w:szCs w:val="24"/>
          <w:lang w:eastAsia="en-GB"/>
        </w:rPr>
        <w:t>- Ashley Green Parish already has accommodations of this type available elsewhere in the parish (Whelpley Hill Park Homes)</w:t>
      </w:r>
      <w:r>
        <w:rPr>
          <w:rFonts w:ascii="Arial" w:eastAsia="Times New Roman" w:hAnsi="Arial" w:cs="Arial"/>
          <w:color w:val="222222"/>
          <w:sz w:val="24"/>
          <w:szCs w:val="24"/>
          <w:lang w:eastAsia="en-GB"/>
        </w:rPr>
        <w:t>.</w:t>
      </w:r>
    </w:p>
    <w:p w14:paraId="15869AC8" w14:textId="77777777" w:rsidR="00903460" w:rsidRPr="00903460" w:rsidRDefault="00903460" w:rsidP="00903460">
      <w:pPr>
        <w:shd w:val="clear" w:color="auto" w:fill="FFFFFF"/>
        <w:spacing w:after="0" w:line="240" w:lineRule="auto"/>
        <w:rPr>
          <w:rFonts w:ascii="Arial" w:eastAsia="Times New Roman" w:hAnsi="Arial" w:cs="Arial"/>
          <w:color w:val="222222"/>
          <w:sz w:val="24"/>
          <w:szCs w:val="24"/>
          <w:lang w:eastAsia="en-GB"/>
        </w:rPr>
      </w:pPr>
      <w:r w:rsidRPr="00903460">
        <w:rPr>
          <w:rFonts w:ascii="Arial" w:eastAsia="Times New Roman" w:hAnsi="Arial" w:cs="Arial"/>
          <w:color w:val="222222"/>
          <w:sz w:val="24"/>
          <w:szCs w:val="24"/>
          <w:lang w:eastAsia="en-GB"/>
        </w:rPr>
        <w:t>- The developer has added a road to the structure which does not have planning and shouldn't be there.</w:t>
      </w:r>
    </w:p>
    <w:p w14:paraId="28B60464" w14:textId="77777777" w:rsidR="00903460" w:rsidRDefault="00903460" w:rsidP="00903460">
      <w:pPr>
        <w:pStyle w:val="Standard"/>
        <w:tabs>
          <w:tab w:val="left" w:pos="2032"/>
        </w:tabs>
        <w:rPr>
          <w:rFonts w:ascii="Arial" w:hAnsi="Arial"/>
        </w:rPr>
      </w:pPr>
    </w:p>
    <w:p w14:paraId="7BF3B96C" w14:textId="77777777" w:rsidR="001E2F35" w:rsidRDefault="001E2F35" w:rsidP="00AC629E">
      <w:pPr>
        <w:pStyle w:val="Standard"/>
        <w:tabs>
          <w:tab w:val="left" w:pos="2032"/>
        </w:tabs>
        <w:jc w:val="center"/>
        <w:rPr>
          <w:rFonts w:ascii="Arial" w:hAnsi="Arial"/>
        </w:rPr>
      </w:pPr>
    </w:p>
    <w:p w14:paraId="13825B05" w14:textId="1284139A"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461C66">
        <w:rPr>
          <w:b/>
          <w:bCs/>
          <w:sz w:val="32"/>
          <w:szCs w:val="32"/>
          <w:u w:val="single"/>
        </w:rPr>
        <w:t>3</w:t>
      </w:r>
    </w:p>
    <w:p w14:paraId="7B078209" w14:textId="3227520B" w:rsidR="00D06126" w:rsidRDefault="00461C66" w:rsidP="00C47FAF">
      <w:pPr>
        <w:jc w:val="center"/>
        <w:rPr>
          <w:sz w:val="32"/>
          <w:szCs w:val="32"/>
        </w:rPr>
      </w:pPr>
      <w:r>
        <w:rPr>
          <w:sz w:val="32"/>
          <w:szCs w:val="32"/>
        </w:rPr>
        <w:t>January 18</w:t>
      </w:r>
      <w:r w:rsidRPr="00461C66">
        <w:rPr>
          <w:sz w:val="32"/>
          <w:szCs w:val="32"/>
          <w:vertAlign w:val="superscript"/>
        </w:rPr>
        <w:t>th</w:t>
      </w:r>
    </w:p>
    <w:p w14:paraId="29833468" w14:textId="58392184" w:rsidR="00461C66" w:rsidRDefault="00461C66" w:rsidP="00C47FAF">
      <w:pPr>
        <w:jc w:val="center"/>
        <w:rPr>
          <w:sz w:val="32"/>
          <w:szCs w:val="32"/>
        </w:rPr>
      </w:pPr>
      <w:r>
        <w:rPr>
          <w:sz w:val="32"/>
          <w:szCs w:val="32"/>
        </w:rPr>
        <w:t>March 8</w:t>
      </w:r>
      <w:r w:rsidRPr="00461C66">
        <w:rPr>
          <w:sz w:val="32"/>
          <w:szCs w:val="32"/>
          <w:vertAlign w:val="superscript"/>
        </w:rPr>
        <w:t>th</w:t>
      </w:r>
    </w:p>
    <w:p w14:paraId="22C7A8AF" w14:textId="39771E63" w:rsidR="00461C66" w:rsidRDefault="00461C66" w:rsidP="00C47FAF">
      <w:pPr>
        <w:jc w:val="center"/>
        <w:rPr>
          <w:sz w:val="32"/>
          <w:szCs w:val="32"/>
        </w:rPr>
      </w:pPr>
      <w:r>
        <w:rPr>
          <w:sz w:val="32"/>
          <w:szCs w:val="32"/>
        </w:rPr>
        <w:t>May 10</w:t>
      </w:r>
      <w:r w:rsidRPr="00461C66">
        <w:rPr>
          <w:sz w:val="32"/>
          <w:szCs w:val="32"/>
          <w:vertAlign w:val="superscript"/>
        </w:rPr>
        <w:t>th</w:t>
      </w:r>
    </w:p>
    <w:p w14:paraId="29D59BE0" w14:textId="54DC7B46" w:rsidR="00461C66" w:rsidRDefault="00461C66" w:rsidP="00C47FAF">
      <w:pPr>
        <w:jc w:val="center"/>
        <w:rPr>
          <w:sz w:val="32"/>
          <w:szCs w:val="32"/>
        </w:rPr>
      </w:pPr>
      <w:r>
        <w:rPr>
          <w:sz w:val="32"/>
          <w:szCs w:val="32"/>
        </w:rPr>
        <w:t>July 12</w:t>
      </w:r>
      <w:r w:rsidRPr="00461C66">
        <w:rPr>
          <w:sz w:val="32"/>
          <w:szCs w:val="32"/>
          <w:vertAlign w:val="superscript"/>
        </w:rPr>
        <w:t>th</w:t>
      </w:r>
    </w:p>
    <w:p w14:paraId="29720213" w14:textId="6BD31B14" w:rsidR="00461C66" w:rsidRDefault="00461C66" w:rsidP="00C47FAF">
      <w:pPr>
        <w:jc w:val="center"/>
        <w:rPr>
          <w:sz w:val="32"/>
          <w:szCs w:val="32"/>
        </w:rPr>
      </w:pPr>
      <w:r>
        <w:rPr>
          <w:sz w:val="32"/>
          <w:szCs w:val="32"/>
        </w:rPr>
        <w:t>September 13</w:t>
      </w:r>
      <w:r w:rsidRPr="00461C66">
        <w:rPr>
          <w:sz w:val="32"/>
          <w:szCs w:val="32"/>
          <w:vertAlign w:val="superscript"/>
        </w:rPr>
        <w:t>th</w:t>
      </w:r>
    </w:p>
    <w:p w14:paraId="1CC2BCA3" w14:textId="65575DED" w:rsidR="00461C66" w:rsidRDefault="00461C66" w:rsidP="00C47FAF">
      <w:pPr>
        <w:jc w:val="center"/>
        <w:rPr>
          <w:sz w:val="32"/>
          <w:szCs w:val="32"/>
          <w:vertAlign w:val="superscript"/>
        </w:rPr>
      </w:pPr>
      <w:r>
        <w:rPr>
          <w:sz w:val="32"/>
          <w:szCs w:val="32"/>
        </w:rPr>
        <w:t>November 8</w:t>
      </w:r>
      <w:r w:rsidRPr="00461C66">
        <w:rPr>
          <w:sz w:val="32"/>
          <w:szCs w:val="32"/>
          <w:vertAlign w:val="superscript"/>
        </w:rPr>
        <w:t>th</w:t>
      </w:r>
      <w:r>
        <w:rPr>
          <w:sz w:val="32"/>
          <w:szCs w:val="32"/>
        </w:rPr>
        <w:t xml:space="preserve"> </w:t>
      </w:r>
    </w:p>
    <w:p w14:paraId="4A9EACCA" w14:textId="44579F6B" w:rsidR="00A152CF" w:rsidRDefault="00A152CF" w:rsidP="00C47FAF">
      <w:pPr>
        <w:jc w:val="center"/>
        <w:rPr>
          <w:sz w:val="32"/>
          <w:szCs w:val="32"/>
          <w:vertAlign w:val="superscript"/>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 xml:space="preserve">Complete a visual check of the roads around the parish and report any fly tipping, damages signage, </w:t>
      </w:r>
      <w:proofErr w:type="gramStart"/>
      <w:r w:rsidRPr="00A152CF">
        <w:rPr>
          <w:sz w:val="24"/>
          <w:szCs w:val="24"/>
        </w:rPr>
        <w:t>potholes</w:t>
      </w:r>
      <w:proofErr w:type="gramEnd"/>
      <w:r w:rsidRPr="00A152CF">
        <w:rPr>
          <w:sz w:val="24"/>
          <w:szCs w:val="24"/>
        </w:rPr>
        <w:t xml:space="preserve"> or other defects</w:t>
      </w:r>
    </w:p>
    <w:p w14:paraId="3D252E2A" w14:textId="77777777" w:rsidR="00A152CF" w:rsidRPr="00A152CF" w:rsidRDefault="00A152CF" w:rsidP="00A152CF">
      <w:pPr>
        <w:rPr>
          <w:sz w:val="24"/>
          <w:szCs w:val="24"/>
        </w:rPr>
      </w:pPr>
      <w:r w:rsidRPr="00A152CF">
        <w:rPr>
          <w:sz w:val="24"/>
          <w:szCs w:val="24"/>
        </w:rPr>
        <w:lastRenderedPageBreak/>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700161F8" w14:textId="0196B1E8" w:rsidR="00847663" w:rsidRPr="00461C66" w:rsidRDefault="00A152CF" w:rsidP="0003794C">
      <w:pPr>
        <w:pStyle w:val="ListParagraph"/>
        <w:numPr>
          <w:ilvl w:val="0"/>
          <w:numId w:val="20"/>
        </w:numPr>
        <w:autoSpaceDN/>
        <w:spacing w:after="160" w:line="259" w:lineRule="auto"/>
        <w:contextualSpacing/>
        <w:rPr>
          <w:sz w:val="24"/>
          <w:szCs w:val="24"/>
        </w:rPr>
      </w:pPr>
      <w:r w:rsidRPr="00A152CF">
        <w:rPr>
          <w:sz w:val="24"/>
          <w:szCs w:val="24"/>
        </w:rPr>
        <w:t>Clearing around and cleaning of the village gates</w:t>
      </w:r>
    </w:p>
    <w:p w14:paraId="3FE9E6D7" w14:textId="0B49A9C4" w:rsidR="00847663" w:rsidRDefault="00847663" w:rsidP="0003794C">
      <w:pPr>
        <w:contextualSpacing/>
        <w:rPr>
          <w:sz w:val="24"/>
          <w:szCs w:val="24"/>
        </w:rPr>
      </w:pPr>
    </w:p>
    <w:p w14:paraId="78EDD709" w14:textId="77777777" w:rsidR="00AC629E" w:rsidRDefault="00AC629E"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Mark </w:t>
      </w:r>
      <w:proofErr w:type="spellStart"/>
      <w:r w:rsidRPr="0003794C">
        <w:rPr>
          <w:rFonts w:ascii="Arial" w:eastAsia="Times New Roman" w:hAnsi="Arial" w:cs="Arial"/>
          <w:color w:val="111111"/>
          <w:sz w:val="28"/>
          <w:szCs w:val="28"/>
          <w:lang w:eastAsia="en-GB"/>
        </w:rPr>
        <w:t>Broschomb</w:t>
      </w:r>
      <w:proofErr w:type="spellEnd"/>
      <w:r w:rsidRPr="0003794C">
        <w:rPr>
          <w:rFonts w:ascii="Arial" w:eastAsia="Times New Roman" w:hAnsi="Arial" w:cs="Arial"/>
          <w:color w:val="111111"/>
          <w:sz w:val="28"/>
          <w:szCs w:val="28"/>
          <w:lang w:eastAsia="en-GB"/>
        </w:rPr>
        <w:t>-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501D639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(Whelpley Hill)</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30059001" w:rsidR="0003794C" w:rsidRDefault="0003794C" w:rsidP="0003794C">
      <w:pPr>
        <w:contextualSpacing/>
        <w:rPr>
          <w:rFonts w:ascii="Arial" w:hAnsi="Arial" w:cs="Arial"/>
          <w:sz w:val="28"/>
          <w:szCs w:val="28"/>
        </w:rPr>
      </w:pPr>
      <w:r>
        <w:rPr>
          <w:rFonts w:ascii="Arial" w:hAnsi="Arial" w:cs="Arial"/>
          <w:sz w:val="28"/>
          <w:szCs w:val="28"/>
        </w:rPr>
        <w:t xml:space="preserve">Telephone: </w:t>
      </w:r>
      <w:r w:rsidR="00847663">
        <w:rPr>
          <w:rFonts w:ascii="Arial" w:hAnsi="Arial" w:cs="Arial"/>
          <w:sz w:val="28"/>
          <w:szCs w:val="28"/>
        </w:rPr>
        <w:t>07768 927789</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1A7229E6"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l.jaycock@yahoo.co.uk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225C67D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77777777" w:rsidR="00A152CF" w:rsidRPr="00C47FAF" w:rsidRDefault="00A152CF" w:rsidP="00C47FAF">
      <w:pPr>
        <w:jc w:val="center"/>
        <w:rPr>
          <w:sz w:val="32"/>
          <w:szCs w:val="32"/>
        </w:rPr>
      </w:pPr>
    </w:p>
    <w:sectPr w:rsidR="00A152CF" w:rsidRPr="00C47FAF"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563F"/>
    <w:rsid w:val="00030DE0"/>
    <w:rsid w:val="000336D4"/>
    <w:rsid w:val="000340AF"/>
    <w:rsid w:val="0003552D"/>
    <w:rsid w:val="0003794C"/>
    <w:rsid w:val="000379A9"/>
    <w:rsid w:val="00074DC6"/>
    <w:rsid w:val="00087DD2"/>
    <w:rsid w:val="00093D19"/>
    <w:rsid w:val="00097D0F"/>
    <w:rsid w:val="000A77B5"/>
    <w:rsid w:val="000B1F31"/>
    <w:rsid w:val="000B73BC"/>
    <w:rsid w:val="000D779B"/>
    <w:rsid w:val="000E1434"/>
    <w:rsid w:val="000E6E0F"/>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F0F"/>
    <w:rsid w:val="0015503A"/>
    <w:rsid w:val="00156BE9"/>
    <w:rsid w:val="00163A89"/>
    <w:rsid w:val="00166C0F"/>
    <w:rsid w:val="001676F4"/>
    <w:rsid w:val="00192A31"/>
    <w:rsid w:val="00192B47"/>
    <w:rsid w:val="00192C1B"/>
    <w:rsid w:val="001A14BD"/>
    <w:rsid w:val="001D3D0A"/>
    <w:rsid w:val="001D5213"/>
    <w:rsid w:val="001E0CDB"/>
    <w:rsid w:val="001E2F35"/>
    <w:rsid w:val="001F65A5"/>
    <w:rsid w:val="00214228"/>
    <w:rsid w:val="00222FAC"/>
    <w:rsid w:val="00235DCA"/>
    <w:rsid w:val="0023734A"/>
    <w:rsid w:val="00245173"/>
    <w:rsid w:val="002655D0"/>
    <w:rsid w:val="00273964"/>
    <w:rsid w:val="0027651E"/>
    <w:rsid w:val="00293FBA"/>
    <w:rsid w:val="00296E07"/>
    <w:rsid w:val="002B1481"/>
    <w:rsid w:val="002B4DDC"/>
    <w:rsid w:val="0031366E"/>
    <w:rsid w:val="0032137B"/>
    <w:rsid w:val="00333A45"/>
    <w:rsid w:val="003460AC"/>
    <w:rsid w:val="003701F6"/>
    <w:rsid w:val="003A14CB"/>
    <w:rsid w:val="003A560B"/>
    <w:rsid w:val="003B64B5"/>
    <w:rsid w:val="00403F85"/>
    <w:rsid w:val="00407F32"/>
    <w:rsid w:val="00417B62"/>
    <w:rsid w:val="00432FC2"/>
    <w:rsid w:val="00443C53"/>
    <w:rsid w:val="00450C3A"/>
    <w:rsid w:val="00457477"/>
    <w:rsid w:val="00461C66"/>
    <w:rsid w:val="00463464"/>
    <w:rsid w:val="004735F4"/>
    <w:rsid w:val="0048634B"/>
    <w:rsid w:val="004939EA"/>
    <w:rsid w:val="004B1D62"/>
    <w:rsid w:val="004B4E6F"/>
    <w:rsid w:val="004C4723"/>
    <w:rsid w:val="004C6954"/>
    <w:rsid w:val="004D15B9"/>
    <w:rsid w:val="004D205F"/>
    <w:rsid w:val="004D6599"/>
    <w:rsid w:val="004E658C"/>
    <w:rsid w:val="004F138F"/>
    <w:rsid w:val="00501F70"/>
    <w:rsid w:val="00533B91"/>
    <w:rsid w:val="00546107"/>
    <w:rsid w:val="00575137"/>
    <w:rsid w:val="00581323"/>
    <w:rsid w:val="005A43AA"/>
    <w:rsid w:val="005B00EA"/>
    <w:rsid w:val="005B0D83"/>
    <w:rsid w:val="005B317B"/>
    <w:rsid w:val="005C035A"/>
    <w:rsid w:val="005C35D4"/>
    <w:rsid w:val="005C57DE"/>
    <w:rsid w:val="005D4A36"/>
    <w:rsid w:val="005D61D1"/>
    <w:rsid w:val="005E3841"/>
    <w:rsid w:val="005F27BA"/>
    <w:rsid w:val="00607F2A"/>
    <w:rsid w:val="00621442"/>
    <w:rsid w:val="00621702"/>
    <w:rsid w:val="00631EE8"/>
    <w:rsid w:val="00636E7C"/>
    <w:rsid w:val="00647E5E"/>
    <w:rsid w:val="00650844"/>
    <w:rsid w:val="006555FE"/>
    <w:rsid w:val="00656649"/>
    <w:rsid w:val="0065694E"/>
    <w:rsid w:val="00667AB9"/>
    <w:rsid w:val="00680630"/>
    <w:rsid w:val="00685567"/>
    <w:rsid w:val="006A6DD2"/>
    <w:rsid w:val="006B027A"/>
    <w:rsid w:val="006B2C64"/>
    <w:rsid w:val="006E1E39"/>
    <w:rsid w:val="006F6CCE"/>
    <w:rsid w:val="00706A65"/>
    <w:rsid w:val="00725F73"/>
    <w:rsid w:val="007264FF"/>
    <w:rsid w:val="00730C0B"/>
    <w:rsid w:val="00736326"/>
    <w:rsid w:val="00736F5B"/>
    <w:rsid w:val="00744148"/>
    <w:rsid w:val="0074492F"/>
    <w:rsid w:val="007658F1"/>
    <w:rsid w:val="007755A4"/>
    <w:rsid w:val="0078162F"/>
    <w:rsid w:val="00787D07"/>
    <w:rsid w:val="00791797"/>
    <w:rsid w:val="007B4D94"/>
    <w:rsid w:val="007C3DC2"/>
    <w:rsid w:val="007F0368"/>
    <w:rsid w:val="008023C6"/>
    <w:rsid w:val="00836CF6"/>
    <w:rsid w:val="00836F0D"/>
    <w:rsid w:val="0083766D"/>
    <w:rsid w:val="00847663"/>
    <w:rsid w:val="00847C13"/>
    <w:rsid w:val="00854037"/>
    <w:rsid w:val="00857E84"/>
    <w:rsid w:val="00863FBC"/>
    <w:rsid w:val="0086535C"/>
    <w:rsid w:val="00885797"/>
    <w:rsid w:val="00890942"/>
    <w:rsid w:val="008954D8"/>
    <w:rsid w:val="008972C5"/>
    <w:rsid w:val="008A433A"/>
    <w:rsid w:val="008E3863"/>
    <w:rsid w:val="008F14C0"/>
    <w:rsid w:val="008F1A3F"/>
    <w:rsid w:val="00903460"/>
    <w:rsid w:val="00903DD7"/>
    <w:rsid w:val="00910031"/>
    <w:rsid w:val="00915619"/>
    <w:rsid w:val="00924105"/>
    <w:rsid w:val="00930358"/>
    <w:rsid w:val="00930615"/>
    <w:rsid w:val="00941D3D"/>
    <w:rsid w:val="00942822"/>
    <w:rsid w:val="0095039D"/>
    <w:rsid w:val="00952B91"/>
    <w:rsid w:val="00953206"/>
    <w:rsid w:val="009756D7"/>
    <w:rsid w:val="00991CC4"/>
    <w:rsid w:val="00996EE0"/>
    <w:rsid w:val="009B3E6A"/>
    <w:rsid w:val="009C2A3D"/>
    <w:rsid w:val="009D135E"/>
    <w:rsid w:val="009D3D18"/>
    <w:rsid w:val="009F45C5"/>
    <w:rsid w:val="00A00E7A"/>
    <w:rsid w:val="00A109B2"/>
    <w:rsid w:val="00A152CF"/>
    <w:rsid w:val="00A345E8"/>
    <w:rsid w:val="00A451A9"/>
    <w:rsid w:val="00A4601A"/>
    <w:rsid w:val="00A540F7"/>
    <w:rsid w:val="00A5739B"/>
    <w:rsid w:val="00A57AFD"/>
    <w:rsid w:val="00A6394B"/>
    <w:rsid w:val="00A7136F"/>
    <w:rsid w:val="00A9351E"/>
    <w:rsid w:val="00AA28BC"/>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46EBB"/>
    <w:rsid w:val="00B66A14"/>
    <w:rsid w:val="00B7463A"/>
    <w:rsid w:val="00B84574"/>
    <w:rsid w:val="00B86AE7"/>
    <w:rsid w:val="00B93133"/>
    <w:rsid w:val="00BA2876"/>
    <w:rsid w:val="00BB1D4E"/>
    <w:rsid w:val="00BD1FFD"/>
    <w:rsid w:val="00BD5624"/>
    <w:rsid w:val="00BE0E2A"/>
    <w:rsid w:val="00BF0FE6"/>
    <w:rsid w:val="00BF1A28"/>
    <w:rsid w:val="00BF3AD5"/>
    <w:rsid w:val="00BF3EFD"/>
    <w:rsid w:val="00BF5FDF"/>
    <w:rsid w:val="00C1727B"/>
    <w:rsid w:val="00C21114"/>
    <w:rsid w:val="00C242EF"/>
    <w:rsid w:val="00C24D5A"/>
    <w:rsid w:val="00C31EC9"/>
    <w:rsid w:val="00C47FAF"/>
    <w:rsid w:val="00C503AC"/>
    <w:rsid w:val="00C618B8"/>
    <w:rsid w:val="00C63226"/>
    <w:rsid w:val="00C6693C"/>
    <w:rsid w:val="00C6726F"/>
    <w:rsid w:val="00C76CE4"/>
    <w:rsid w:val="00C87ECA"/>
    <w:rsid w:val="00C901BA"/>
    <w:rsid w:val="00C91F2D"/>
    <w:rsid w:val="00C958A9"/>
    <w:rsid w:val="00CB50F1"/>
    <w:rsid w:val="00CB6CC3"/>
    <w:rsid w:val="00CD11BE"/>
    <w:rsid w:val="00CE7C73"/>
    <w:rsid w:val="00D06126"/>
    <w:rsid w:val="00D06915"/>
    <w:rsid w:val="00D31199"/>
    <w:rsid w:val="00D34A2E"/>
    <w:rsid w:val="00D547A5"/>
    <w:rsid w:val="00D662DE"/>
    <w:rsid w:val="00D8139F"/>
    <w:rsid w:val="00D86D2D"/>
    <w:rsid w:val="00DB00E9"/>
    <w:rsid w:val="00DB3532"/>
    <w:rsid w:val="00DC203C"/>
    <w:rsid w:val="00DC797A"/>
    <w:rsid w:val="00DC7FE6"/>
    <w:rsid w:val="00DD2B76"/>
    <w:rsid w:val="00DF7EC0"/>
    <w:rsid w:val="00E015B9"/>
    <w:rsid w:val="00E070A9"/>
    <w:rsid w:val="00E0787E"/>
    <w:rsid w:val="00E11542"/>
    <w:rsid w:val="00E16EFF"/>
    <w:rsid w:val="00E21B74"/>
    <w:rsid w:val="00E2721A"/>
    <w:rsid w:val="00E364E7"/>
    <w:rsid w:val="00E40BE1"/>
    <w:rsid w:val="00E56FF7"/>
    <w:rsid w:val="00E63DB5"/>
    <w:rsid w:val="00E643D4"/>
    <w:rsid w:val="00E65041"/>
    <w:rsid w:val="00E655C3"/>
    <w:rsid w:val="00E65C9A"/>
    <w:rsid w:val="00E71F40"/>
    <w:rsid w:val="00E84D3E"/>
    <w:rsid w:val="00E903CB"/>
    <w:rsid w:val="00E9756A"/>
    <w:rsid w:val="00EA772C"/>
    <w:rsid w:val="00EB07DF"/>
    <w:rsid w:val="00EB17BE"/>
    <w:rsid w:val="00EC509F"/>
    <w:rsid w:val="00EF068A"/>
    <w:rsid w:val="00F111AE"/>
    <w:rsid w:val="00F24F6B"/>
    <w:rsid w:val="00F27077"/>
    <w:rsid w:val="00F361D8"/>
    <w:rsid w:val="00F40D50"/>
    <w:rsid w:val="00F42450"/>
    <w:rsid w:val="00F4483C"/>
    <w:rsid w:val="00F459DE"/>
    <w:rsid w:val="00F544BB"/>
    <w:rsid w:val="00F5638F"/>
    <w:rsid w:val="00F5684E"/>
    <w:rsid w:val="00F652A8"/>
    <w:rsid w:val="00F80449"/>
    <w:rsid w:val="00F92990"/>
    <w:rsid w:val="00F94B76"/>
    <w:rsid w:val="00F95B00"/>
    <w:rsid w:val="00FA6752"/>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s://www.buckinghamshire.gov.uk/environment/countryside-and-public-rights-of-way/public-rights-of-way/report-an-issue-with-a-public-footpath-bridleway-or-bywa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2855</TotalTime>
  <Pages>9</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13</cp:revision>
  <cp:lastPrinted>2022-05-25T16:11:00Z</cp:lastPrinted>
  <dcterms:created xsi:type="dcterms:W3CDTF">2022-11-22T13:34:00Z</dcterms:created>
  <dcterms:modified xsi:type="dcterms:W3CDTF">2022-12-06T14:39:00Z</dcterms:modified>
</cp:coreProperties>
</file>