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0DDCD" w14:textId="5CA715D8"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EA772C">
        <w:rPr>
          <w:rFonts w:ascii="Arial" w:hAnsi="Arial"/>
          <w:b/>
          <w:bCs/>
          <w:sz w:val="30"/>
          <w:szCs w:val="36"/>
          <w:u w:val="single"/>
        </w:rPr>
        <w:t>19</w:t>
      </w:r>
      <w:proofErr w:type="gramStart"/>
      <w:r w:rsidR="00EA772C" w:rsidRPr="00EA772C">
        <w:rPr>
          <w:rFonts w:ascii="Arial" w:hAnsi="Arial"/>
          <w:b/>
          <w:bCs/>
          <w:sz w:val="30"/>
          <w:szCs w:val="36"/>
          <w:u w:val="single"/>
          <w:vertAlign w:val="superscript"/>
        </w:rPr>
        <w:t>th</w:t>
      </w:r>
      <w:r w:rsidR="00EA772C">
        <w:rPr>
          <w:rFonts w:ascii="Arial" w:hAnsi="Arial"/>
          <w:b/>
          <w:bCs/>
          <w:sz w:val="30"/>
          <w:szCs w:val="36"/>
          <w:u w:val="single"/>
        </w:rPr>
        <w:t xml:space="preserve"> </w:t>
      </w:r>
      <w:r w:rsidR="001676F4">
        <w:rPr>
          <w:rFonts w:ascii="Arial" w:hAnsi="Arial"/>
          <w:b/>
          <w:bCs/>
          <w:sz w:val="30"/>
          <w:szCs w:val="36"/>
          <w:u w:val="single"/>
        </w:rPr>
        <w:t xml:space="preserve"> </w:t>
      </w:r>
      <w:r w:rsidR="00EA772C">
        <w:rPr>
          <w:rFonts w:ascii="Arial" w:hAnsi="Arial"/>
          <w:b/>
          <w:bCs/>
          <w:sz w:val="30"/>
          <w:szCs w:val="36"/>
          <w:u w:val="single"/>
        </w:rPr>
        <w:t>JANUARY</w:t>
      </w:r>
      <w:proofErr w:type="gramEnd"/>
      <w:r w:rsidR="00EA772C">
        <w:rPr>
          <w:rFonts w:ascii="Arial" w:hAnsi="Arial"/>
          <w:b/>
          <w:bCs/>
          <w:sz w:val="30"/>
          <w:szCs w:val="36"/>
          <w:u w:val="single"/>
        </w:rPr>
        <w:t xml:space="preserve"> 2022</w:t>
      </w:r>
    </w:p>
    <w:p w14:paraId="47A618D9" w14:textId="76106931" w:rsidR="00FC0F7E" w:rsidRDefault="00AD460B" w:rsidP="00AD460B">
      <w:pPr>
        <w:jc w:val="center"/>
      </w:pPr>
      <w:r w:rsidRPr="00FC0F7E">
        <w:rPr>
          <w:rFonts w:ascii="Arial" w:hAnsi="Arial"/>
          <w:b/>
          <w:bCs/>
          <w:sz w:val="24"/>
        </w:rPr>
        <w:t>AT THE OLD SCHOOL ASHLEY GREEN</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2CF26F3A" w14:textId="19F42872" w:rsidR="00FC0F7E" w:rsidRDefault="00FC0F7E" w:rsidP="00FC0F7E">
      <w:pPr>
        <w:pStyle w:val="TableContents"/>
        <w:ind w:left="1276" w:hanging="1276"/>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Pr>
          <w:rFonts w:ascii="Arial" w:hAnsi="Arial"/>
        </w:rPr>
        <w:t xml:space="preserve"> </w:t>
      </w:r>
      <w:proofErr w:type="spellStart"/>
      <w:r w:rsidR="00152F0F">
        <w:rPr>
          <w:rFonts w:ascii="Arial" w:hAnsi="Arial"/>
        </w:rPr>
        <w:t>Broschomb</w:t>
      </w:r>
      <w:proofErr w:type="spellEnd"/>
      <w:r w:rsidR="00152F0F">
        <w:rPr>
          <w:rFonts w:ascii="Arial" w:hAnsi="Arial"/>
        </w:rPr>
        <w:t xml:space="preserve"> (MB), </w:t>
      </w:r>
      <w:r w:rsidR="00F92990">
        <w:rPr>
          <w:rFonts w:ascii="Arial" w:hAnsi="Arial"/>
        </w:rPr>
        <w:t>Woodhouse (CW)</w:t>
      </w:r>
      <w:r w:rsidR="002B1481">
        <w:rPr>
          <w:rFonts w:ascii="Arial" w:hAnsi="Arial"/>
        </w:rPr>
        <w:t>, Cahill (JC)</w:t>
      </w:r>
      <w:r w:rsidR="001676F4">
        <w:rPr>
          <w:rFonts w:ascii="Arial" w:hAnsi="Arial"/>
        </w:rPr>
        <w:t>, Cullingham (GC)</w:t>
      </w: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75A8FBD1" w14:textId="0296F7D1" w:rsidR="00EA772C" w:rsidRDefault="00EA772C" w:rsidP="006E1E39">
      <w:pPr>
        <w:pStyle w:val="TableContents"/>
        <w:rPr>
          <w:rFonts w:ascii="Arial" w:hAnsi="Arial"/>
        </w:rPr>
      </w:pPr>
      <w:r>
        <w:rPr>
          <w:rFonts w:ascii="Arial" w:hAnsi="Arial"/>
        </w:rPr>
        <w:t xml:space="preserve">Warden: Lee </w:t>
      </w:r>
      <w:proofErr w:type="spellStart"/>
      <w:r>
        <w:rPr>
          <w:rFonts w:ascii="Arial" w:hAnsi="Arial"/>
        </w:rPr>
        <w:t>Jaycock</w:t>
      </w:r>
      <w:proofErr w:type="spellEnd"/>
    </w:p>
    <w:p w14:paraId="268CC40C" w14:textId="0149B9FC" w:rsidR="00FC0F7E" w:rsidRDefault="00FC0F7E" w:rsidP="00FC0F7E">
      <w:pPr>
        <w:pStyle w:val="TableContents"/>
        <w:ind w:left="1276" w:hanging="1276"/>
        <w:rPr>
          <w:rFonts w:hint="eastAsia"/>
        </w:rPr>
      </w:pPr>
    </w:p>
    <w:p w14:paraId="04709FD0" w14:textId="66FA0812" w:rsidR="00FC0F7E" w:rsidRPr="00FC0F7E" w:rsidRDefault="00FC0F7E" w:rsidP="00FC0F7E">
      <w:pPr>
        <w:pStyle w:val="TableContents"/>
        <w:rPr>
          <w:rFonts w:ascii="Arial" w:hAnsi="Arial"/>
          <w:b/>
          <w:u w:val="single"/>
        </w:rPr>
      </w:pPr>
      <w:r w:rsidRPr="00FC0F7E">
        <w:rPr>
          <w:rFonts w:ascii="Arial" w:hAnsi="Arial"/>
          <w:b/>
          <w:u w:val="single"/>
        </w:rPr>
        <w:t>APOLOGIES:</w:t>
      </w:r>
    </w:p>
    <w:p w14:paraId="497914D6" w14:textId="6D9CC7D6" w:rsidR="00501F70" w:rsidRDefault="00AB47DE" w:rsidP="00501F70">
      <w:pPr>
        <w:pStyle w:val="TableContents"/>
        <w:rPr>
          <w:rFonts w:ascii="Arial" w:hAnsi="Arial"/>
        </w:rPr>
      </w:pPr>
      <w:r>
        <w:rPr>
          <w:rFonts w:ascii="Arial" w:hAnsi="Arial"/>
        </w:rPr>
        <w:t>R Watts (Vice Chairman)</w:t>
      </w:r>
    </w:p>
    <w:p w14:paraId="5BFACC1A" w14:textId="3F74F1B0" w:rsidR="00FC0F7E" w:rsidRDefault="00FC0F7E" w:rsidP="00FC0F7E">
      <w:pPr>
        <w:pStyle w:val="TableContents"/>
        <w:rPr>
          <w:rFonts w:ascii="Arial" w:hAnsi="Arial"/>
        </w:rPr>
      </w:pPr>
    </w:p>
    <w:p w14:paraId="0468CA87" w14:textId="3C15FC60" w:rsidR="00FC0F7E" w:rsidRDefault="00FC0F7E" w:rsidP="00FC0F7E">
      <w:pPr>
        <w:pStyle w:val="TableContents"/>
        <w:rPr>
          <w:rFonts w:ascii="Arial" w:hAnsi="Arial"/>
        </w:rPr>
      </w:pPr>
      <w:r>
        <w:rPr>
          <w:rFonts w:ascii="Arial" w:hAnsi="Arial"/>
        </w:rPr>
        <w:t>Meeting Started at 7.</w:t>
      </w:r>
      <w:r w:rsidR="00885797">
        <w:rPr>
          <w:rFonts w:ascii="Arial" w:hAnsi="Arial"/>
        </w:rPr>
        <w:t>3</w:t>
      </w:r>
      <w:r w:rsidR="00AD460B">
        <w:rPr>
          <w:rFonts w:ascii="Arial" w:hAnsi="Arial"/>
        </w:rPr>
        <w:t>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B84574" w14:paraId="69C8B6CE" w14:textId="37F38BB5" w:rsidTr="004B1D62">
        <w:tc>
          <w:tcPr>
            <w:tcW w:w="9052" w:type="dxa"/>
          </w:tcPr>
          <w:p w14:paraId="51CAE65B" w14:textId="01BA7F22" w:rsidR="00B84574" w:rsidRDefault="00450C3A"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AB47DE">
              <w:rPr>
                <w:rFonts w:asciiTheme="minorHAnsi" w:hAnsiTheme="minorHAnsi" w:cstheme="minorHAnsi"/>
                <w:b/>
                <w:sz w:val="28"/>
              </w:rPr>
              <w:t>3</w:t>
            </w:r>
            <w:r w:rsidR="00B17B87">
              <w:rPr>
                <w:rFonts w:asciiTheme="minorHAnsi" w:hAnsiTheme="minorHAnsi" w:cstheme="minorHAnsi"/>
                <w:b/>
                <w:sz w:val="28"/>
              </w:rPr>
              <w:t>.</w:t>
            </w:r>
            <w:r w:rsidR="00AB47DE">
              <w:rPr>
                <w:rFonts w:asciiTheme="minorHAnsi" w:hAnsiTheme="minorHAnsi" w:cstheme="minorHAnsi"/>
                <w:b/>
                <w:sz w:val="28"/>
              </w:rPr>
              <w:t>13</w:t>
            </w:r>
            <w:r w:rsidR="000D779B">
              <w:rPr>
                <w:rFonts w:asciiTheme="minorHAnsi" w:hAnsiTheme="minorHAnsi" w:cstheme="minorHAnsi"/>
                <w:b/>
                <w:sz w:val="28"/>
              </w:rPr>
              <w:t xml:space="preserve"> </w:t>
            </w:r>
            <w:r w:rsidR="00B84574">
              <w:rPr>
                <w:rFonts w:asciiTheme="minorHAnsi" w:hAnsiTheme="minorHAnsi" w:cstheme="minorHAnsi"/>
                <w:b/>
                <w:sz w:val="28"/>
              </w:rPr>
              <w:t>Welcome</w:t>
            </w:r>
          </w:p>
          <w:p w14:paraId="00F6BDE0" w14:textId="70BEE532" w:rsidR="00B84574" w:rsidRDefault="00B84574" w:rsidP="00403F85">
            <w:pPr>
              <w:pStyle w:val="TableContents"/>
              <w:tabs>
                <w:tab w:val="left" w:pos="6630"/>
              </w:tabs>
              <w:ind w:right="-3566"/>
              <w:rPr>
                <w:rFonts w:ascii="Arial" w:hAnsi="Arial"/>
              </w:rPr>
            </w:pPr>
            <w:r>
              <w:rPr>
                <w:rFonts w:ascii="Arial" w:hAnsi="Arial"/>
              </w:rPr>
              <w:t>The Chairman welcomed everyone present to the meeting</w:t>
            </w:r>
            <w:r w:rsidR="00C901BA">
              <w:rPr>
                <w:rFonts w:ascii="Arial" w:hAnsi="Arial"/>
              </w:rPr>
              <w:t>.</w:t>
            </w:r>
            <w:r w:rsidR="00403F85">
              <w:rPr>
                <w:rFonts w:ascii="Arial" w:hAnsi="Arial"/>
              </w:rPr>
              <w:tab/>
            </w:r>
          </w:p>
          <w:p w14:paraId="76D84BF1" w14:textId="62E64DB1" w:rsidR="00B84574" w:rsidRDefault="00B84574" w:rsidP="007C3DC2">
            <w:pPr>
              <w:pStyle w:val="TableContents"/>
              <w:tabs>
                <w:tab w:val="left" w:pos="7513"/>
              </w:tabs>
              <w:ind w:right="-3566"/>
              <w:rPr>
                <w:rFonts w:ascii="Arial" w:hAnsi="Arial"/>
              </w:rPr>
            </w:pPr>
          </w:p>
          <w:p w14:paraId="6254C3D2" w14:textId="5AD69E85" w:rsidR="0003552D" w:rsidRDefault="00450C3A"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AB47DE">
              <w:rPr>
                <w:rFonts w:asciiTheme="minorHAnsi" w:hAnsiTheme="minorHAnsi" w:cstheme="minorHAnsi"/>
                <w:b/>
                <w:sz w:val="28"/>
              </w:rPr>
              <w:t>3</w:t>
            </w:r>
            <w:r>
              <w:rPr>
                <w:rFonts w:asciiTheme="minorHAnsi" w:hAnsiTheme="minorHAnsi" w:cstheme="minorHAnsi"/>
                <w:b/>
                <w:sz w:val="28"/>
              </w:rPr>
              <w:t>.</w:t>
            </w:r>
            <w:r w:rsidR="00AB47DE">
              <w:rPr>
                <w:rFonts w:asciiTheme="minorHAnsi" w:hAnsiTheme="minorHAnsi" w:cstheme="minorHAnsi"/>
                <w:b/>
                <w:sz w:val="28"/>
              </w:rPr>
              <w:t>14</w:t>
            </w:r>
            <w:r w:rsidR="00B84574" w:rsidRPr="00FC0F7E">
              <w:rPr>
                <w:rFonts w:asciiTheme="minorHAnsi" w:hAnsiTheme="minorHAnsi" w:cstheme="minorHAnsi"/>
                <w:b/>
                <w:sz w:val="28"/>
              </w:rPr>
              <w:t xml:space="preserve"> Q</w:t>
            </w:r>
            <w:r w:rsidR="00B84574">
              <w:rPr>
                <w:rFonts w:asciiTheme="minorHAnsi" w:hAnsiTheme="minorHAnsi" w:cstheme="minorHAnsi"/>
                <w:b/>
                <w:sz w:val="28"/>
              </w:rPr>
              <w:t>uestions</w:t>
            </w:r>
            <w:r w:rsidR="00B84574" w:rsidRPr="00FC0F7E">
              <w:rPr>
                <w:rFonts w:asciiTheme="minorHAnsi" w:hAnsiTheme="minorHAnsi" w:cstheme="minorHAnsi"/>
                <w:b/>
                <w:sz w:val="28"/>
              </w:rPr>
              <w:t xml:space="preserve"> </w:t>
            </w:r>
            <w:r w:rsidR="00B84574">
              <w:rPr>
                <w:rFonts w:asciiTheme="minorHAnsi" w:hAnsiTheme="minorHAnsi" w:cstheme="minorHAnsi"/>
                <w:b/>
                <w:sz w:val="28"/>
              </w:rPr>
              <w:t>and comments from the publi</w:t>
            </w:r>
            <w:r w:rsidR="0003552D">
              <w:rPr>
                <w:rFonts w:asciiTheme="minorHAnsi" w:hAnsiTheme="minorHAnsi" w:cstheme="minorHAnsi"/>
                <w:b/>
                <w:sz w:val="28"/>
              </w:rPr>
              <w:t>c</w:t>
            </w:r>
          </w:p>
          <w:p w14:paraId="4166E062" w14:textId="2EDFE089" w:rsidR="0003552D" w:rsidRDefault="00DD2B76" w:rsidP="001D3D0A">
            <w:pPr>
              <w:pStyle w:val="TableContents"/>
              <w:ind w:right="36"/>
              <w:rPr>
                <w:rFonts w:ascii="Arial" w:hAnsi="Arial"/>
              </w:rPr>
            </w:pPr>
            <w:r>
              <w:rPr>
                <w:rFonts w:ascii="Arial" w:hAnsi="Arial"/>
              </w:rPr>
              <w:t>None</w:t>
            </w:r>
          </w:p>
          <w:p w14:paraId="6846BD3D" w14:textId="77777777" w:rsidR="001D3D0A" w:rsidRDefault="001D3D0A" w:rsidP="001D3D0A">
            <w:pPr>
              <w:pStyle w:val="TableContents"/>
              <w:ind w:right="36"/>
              <w:rPr>
                <w:rFonts w:ascii="Arial" w:hAnsi="Arial"/>
              </w:rPr>
            </w:pPr>
          </w:p>
          <w:p w14:paraId="4AFB5332" w14:textId="72FE257D" w:rsidR="00B84574" w:rsidRDefault="00450C3A" w:rsidP="007C3DC2">
            <w:pPr>
              <w:pStyle w:val="TableContents"/>
              <w:rPr>
                <w:rFonts w:ascii="Arial" w:hAnsi="Arial"/>
                <w:b/>
                <w:bCs/>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AB47DE">
              <w:rPr>
                <w:rFonts w:asciiTheme="minorHAnsi" w:hAnsiTheme="minorHAnsi" w:cstheme="minorHAnsi"/>
                <w:b/>
                <w:sz w:val="28"/>
              </w:rPr>
              <w:t>3</w:t>
            </w:r>
            <w:r>
              <w:rPr>
                <w:rFonts w:asciiTheme="minorHAnsi" w:hAnsiTheme="minorHAnsi" w:cstheme="minorHAnsi"/>
                <w:b/>
                <w:sz w:val="28"/>
              </w:rPr>
              <w:t>.</w:t>
            </w:r>
            <w:r w:rsidR="00AB47DE">
              <w:rPr>
                <w:rFonts w:asciiTheme="minorHAnsi" w:hAnsiTheme="minorHAnsi" w:cstheme="minorHAnsi"/>
                <w:b/>
                <w:sz w:val="28"/>
              </w:rPr>
              <w:t>15</w:t>
            </w:r>
            <w:r w:rsidR="00B84574" w:rsidRPr="00FC0F7E">
              <w:rPr>
                <w:rFonts w:asciiTheme="minorHAnsi" w:hAnsiTheme="minorHAnsi" w:cstheme="minorHAnsi"/>
                <w:b/>
                <w:sz w:val="28"/>
              </w:rPr>
              <w:t xml:space="preserve"> Declaration of</w:t>
            </w:r>
            <w:r w:rsidR="00B84574">
              <w:rPr>
                <w:rFonts w:asciiTheme="minorHAnsi" w:hAnsiTheme="minorHAnsi" w:cstheme="minorHAnsi"/>
                <w:b/>
                <w:sz w:val="28"/>
              </w:rPr>
              <w:t xml:space="preserve"> i</w:t>
            </w:r>
            <w:r w:rsidR="00B84574" w:rsidRPr="00FC0F7E">
              <w:rPr>
                <w:rFonts w:asciiTheme="minorHAnsi" w:hAnsiTheme="minorHAnsi" w:cstheme="minorHAnsi"/>
                <w:b/>
                <w:sz w:val="28"/>
              </w:rPr>
              <w:t xml:space="preserve">nterest in </w:t>
            </w:r>
            <w:r w:rsidR="00B84574">
              <w:rPr>
                <w:rFonts w:asciiTheme="minorHAnsi" w:hAnsiTheme="minorHAnsi" w:cstheme="minorHAnsi"/>
                <w:b/>
                <w:sz w:val="28"/>
              </w:rPr>
              <w:t>m</w:t>
            </w:r>
            <w:r w:rsidR="00B84574" w:rsidRPr="00FC0F7E">
              <w:rPr>
                <w:rFonts w:asciiTheme="minorHAnsi" w:hAnsiTheme="minorHAnsi" w:cstheme="minorHAnsi"/>
                <w:b/>
                <w:sz w:val="28"/>
              </w:rPr>
              <w:t>atters to be discussed</w:t>
            </w:r>
          </w:p>
          <w:p w14:paraId="26B389B8" w14:textId="66F3773F" w:rsidR="00B84574" w:rsidRDefault="00AD460B" w:rsidP="007C3DC2">
            <w:pPr>
              <w:pStyle w:val="TableContents"/>
              <w:rPr>
                <w:rFonts w:ascii="Arial" w:hAnsi="Arial"/>
              </w:rPr>
            </w:pPr>
            <w:r>
              <w:rPr>
                <w:rFonts w:ascii="Arial" w:hAnsi="Arial"/>
              </w:rPr>
              <w:t xml:space="preserve">Councillor </w:t>
            </w:r>
            <w:proofErr w:type="spellStart"/>
            <w:r>
              <w:rPr>
                <w:rFonts w:ascii="Arial" w:hAnsi="Arial"/>
              </w:rPr>
              <w:t>Broschomb</w:t>
            </w:r>
            <w:proofErr w:type="spellEnd"/>
            <w:r>
              <w:rPr>
                <w:rFonts w:ascii="Arial" w:hAnsi="Arial"/>
              </w:rPr>
              <w:t xml:space="preserve"> declared tha</w:t>
            </w:r>
            <w:r w:rsidR="008E3863">
              <w:rPr>
                <w:rFonts w:ascii="Arial" w:hAnsi="Arial"/>
              </w:rPr>
              <w:t xml:space="preserve">t </w:t>
            </w:r>
            <w:r w:rsidR="00E71F40">
              <w:rPr>
                <w:rFonts w:ascii="Arial" w:hAnsi="Arial"/>
              </w:rPr>
              <w:t xml:space="preserve">his company </w:t>
            </w:r>
            <w:proofErr w:type="spellStart"/>
            <w:r w:rsidR="00E71F40">
              <w:rPr>
                <w:rFonts w:ascii="Arial" w:hAnsi="Arial"/>
              </w:rPr>
              <w:t>Landkey</w:t>
            </w:r>
            <w:proofErr w:type="spellEnd"/>
            <w:r w:rsidR="00E71F40">
              <w:rPr>
                <w:rFonts w:ascii="Arial" w:hAnsi="Arial"/>
              </w:rPr>
              <w:t xml:space="preserve"> was being used for a </w:t>
            </w:r>
            <w:r w:rsidR="00E9756A">
              <w:rPr>
                <w:rFonts w:ascii="Arial" w:hAnsi="Arial"/>
              </w:rPr>
              <w:t>proportion</w:t>
            </w:r>
            <w:r w:rsidR="00E71F40">
              <w:rPr>
                <w:rFonts w:ascii="Arial" w:hAnsi="Arial"/>
              </w:rPr>
              <w:t xml:space="preserve"> of the playground </w:t>
            </w:r>
            <w:r w:rsidR="00E9756A">
              <w:rPr>
                <w:rFonts w:ascii="Arial" w:hAnsi="Arial"/>
              </w:rPr>
              <w:t xml:space="preserve">project </w:t>
            </w:r>
            <w:r w:rsidR="00E71F40">
              <w:rPr>
                <w:rFonts w:ascii="Arial" w:hAnsi="Arial"/>
              </w:rPr>
              <w:t>construction.</w:t>
            </w:r>
          </w:p>
          <w:p w14:paraId="44A2D509" w14:textId="77777777" w:rsidR="00B84574" w:rsidRDefault="00B84574" w:rsidP="007C3DC2">
            <w:pPr>
              <w:pStyle w:val="TableContents"/>
              <w:tabs>
                <w:tab w:val="left" w:pos="7513"/>
              </w:tabs>
              <w:ind w:right="-3566"/>
              <w:rPr>
                <w:rFonts w:ascii="Arial" w:hAnsi="Arial"/>
              </w:rPr>
            </w:pPr>
          </w:p>
          <w:p w14:paraId="4F8D726E" w14:textId="49009D23" w:rsidR="00B84574" w:rsidRDefault="00450C3A" w:rsidP="007C3DC2">
            <w:pPr>
              <w:pStyle w:val="TableContents"/>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AB47DE">
              <w:rPr>
                <w:rFonts w:asciiTheme="minorHAnsi" w:hAnsiTheme="minorHAnsi" w:cstheme="minorHAnsi"/>
                <w:b/>
                <w:sz w:val="28"/>
              </w:rPr>
              <w:t>3</w:t>
            </w:r>
            <w:r w:rsidR="00F27077">
              <w:rPr>
                <w:rFonts w:asciiTheme="minorHAnsi" w:hAnsiTheme="minorHAnsi" w:cstheme="minorHAnsi"/>
                <w:b/>
                <w:sz w:val="28"/>
              </w:rPr>
              <w:t>.</w:t>
            </w:r>
            <w:r w:rsidR="00AB47DE">
              <w:rPr>
                <w:rFonts w:asciiTheme="minorHAnsi" w:hAnsiTheme="minorHAnsi" w:cstheme="minorHAnsi"/>
                <w:b/>
                <w:sz w:val="28"/>
              </w:rPr>
              <w:t>16</w:t>
            </w:r>
            <w:r w:rsidR="00B84574" w:rsidRPr="00FC0F7E">
              <w:rPr>
                <w:rFonts w:asciiTheme="minorHAnsi" w:hAnsiTheme="minorHAnsi" w:cstheme="minorHAnsi"/>
                <w:b/>
                <w:sz w:val="28"/>
              </w:rPr>
              <w:t xml:space="preserve"> Minutes of previous meeting and matters arising</w:t>
            </w:r>
          </w:p>
          <w:p w14:paraId="006BD097" w14:textId="60E321BA" w:rsidR="00B84574" w:rsidRDefault="00B84574" w:rsidP="007C3DC2">
            <w:pPr>
              <w:pStyle w:val="TableContents"/>
              <w:rPr>
                <w:rFonts w:ascii="Arial" w:hAnsi="Arial"/>
              </w:rPr>
            </w:pPr>
            <w:r>
              <w:rPr>
                <w:rFonts w:ascii="Arial" w:hAnsi="Arial"/>
              </w:rPr>
              <w:t xml:space="preserve">The minutes of the previous meeting from </w:t>
            </w:r>
            <w:r w:rsidR="00AB47DE">
              <w:rPr>
                <w:rFonts w:ascii="Arial" w:hAnsi="Arial"/>
              </w:rPr>
              <w:t>January</w:t>
            </w:r>
            <w:r>
              <w:rPr>
                <w:rFonts w:ascii="Arial" w:hAnsi="Arial"/>
              </w:rPr>
              <w:t xml:space="preserve"> were agreed by the Council and </w:t>
            </w:r>
            <w:r w:rsidR="001041C9">
              <w:rPr>
                <w:rFonts w:ascii="Arial" w:hAnsi="Arial"/>
              </w:rPr>
              <w:t>w</w:t>
            </w:r>
            <w:r w:rsidR="00621442">
              <w:rPr>
                <w:rFonts w:ascii="Arial" w:hAnsi="Arial"/>
              </w:rPr>
              <w:t>ere</w:t>
            </w:r>
            <w:r w:rsidR="00501F70">
              <w:rPr>
                <w:rFonts w:ascii="Arial" w:hAnsi="Arial"/>
              </w:rPr>
              <w:t xml:space="preserve"> </w:t>
            </w:r>
            <w:r>
              <w:rPr>
                <w:rFonts w:ascii="Arial" w:hAnsi="Arial"/>
              </w:rPr>
              <w:t>signed by the Chairman as a correct reco</w:t>
            </w:r>
            <w:r w:rsidR="00B17B87">
              <w:rPr>
                <w:rFonts w:ascii="Arial" w:hAnsi="Arial"/>
              </w:rPr>
              <w:t>rd.</w:t>
            </w:r>
          </w:p>
          <w:p w14:paraId="1F9C296A" w14:textId="77777777" w:rsidR="00B31CC9" w:rsidRDefault="00B31CC9" w:rsidP="007C3DC2">
            <w:pPr>
              <w:pStyle w:val="TableContents"/>
              <w:rPr>
                <w:rFonts w:asciiTheme="minorHAnsi" w:hAnsiTheme="minorHAnsi" w:cstheme="minorHAnsi"/>
                <w:b/>
                <w:sz w:val="28"/>
              </w:rPr>
            </w:pPr>
          </w:p>
          <w:p w14:paraId="71D7CC25" w14:textId="6B99F80E" w:rsidR="00B84574" w:rsidRDefault="00450C3A" w:rsidP="007C3DC2">
            <w:pPr>
              <w:pStyle w:val="TableContents"/>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AB47DE">
              <w:rPr>
                <w:rFonts w:asciiTheme="minorHAnsi" w:hAnsiTheme="minorHAnsi" w:cstheme="minorHAnsi"/>
                <w:b/>
                <w:sz w:val="28"/>
              </w:rPr>
              <w:t>3</w:t>
            </w:r>
            <w:r w:rsidRPr="00CD11BE">
              <w:rPr>
                <w:rFonts w:asciiTheme="minorHAnsi" w:hAnsiTheme="minorHAnsi" w:cstheme="minorHAnsi"/>
                <w:b/>
                <w:sz w:val="28"/>
              </w:rPr>
              <w:t>.</w:t>
            </w:r>
            <w:r w:rsidR="00AB47DE">
              <w:rPr>
                <w:rFonts w:asciiTheme="minorHAnsi" w:hAnsiTheme="minorHAnsi" w:cstheme="minorHAnsi"/>
                <w:b/>
                <w:sz w:val="28"/>
              </w:rPr>
              <w:t>17</w:t>
            </w:r>
            <w:r w:rsidR="00B84574" w:rsidRPr="00CD11BE">
              <w:rPr>
                <w:rFonts w:asciiTheme="minorHAnsi" w:hAnsiTheme="minorHAnsi" w:cstheme="minorHAnsi"/>
                <w:b/>
                <w:sz w:val="28"/>
              </w:rPr>
              <w:t xml:space="preserve"> Finance and Official Business</w:t>
            </w:r>
          </w:p>
          <w:p w14:paraId="390B9EEE" w14:textId="77777777" w:rsidR="00B84574" w:rsidRDefault="00B84574" w:rsidP="007C3DC2">
            <w:pPr>
              <w:pStyle w:val="TableContents"/>
              <w:rPr>
                <w:rFonts w:ascii="Arial" w:hAnsi="Arial"/>
              </w:rPr>
            </w:pPr>
          </w:p>
          <w:p w14:paraId="660EAFD6" w14:textId="63C96228" w:rsidR="00B84574" w:rsidRDefault="00450C3A"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EA772C">
              <w:rPr>
                <w:rFonts w:asciiTheme="minorHAnsi" w:hAnsiTheme="minorHAnsi" w:cstheme="minorHAnsi"/>
                <w:b/>
                <w:sz w:val="28"/>
              </w:rPr>
              <w:t>2</w:t>
            </w:r>
            <w:r w:rsidRPr="00E655C3">
              <w:rPr>
                <w:rFonts w:asciiTheme="minorHAnsi" w:hAnsiTheme="minorHAnsi" w:cstheme="minorHAnsi"/>
                <w:b/>
                <w:sz w:val="28"/>
              </w:rPr>
              <w:t>.</w:t>
            </w:r>
            <w:r w:rsidR="00EA772C">
              <w:rPr>
                <w:rFonts w:asciiTheme="minorHAnsi" w:hAnsiTheme="minorHAnsi" w:cstheme="minorHAnsi"/>
                <w:b/>
                <w:sz w:val="28"/>
              </w:rPr>
              <w:t>0</w:t>
            </w:r>
            <w:r w:rsidR="00AB47DE">
              <w:rPr>
                <w:rFonts w:asciiTheme="minorHAnsi" w:hAnsiTheme="minorHAnsi" w:cstheme="minorHAnsi"/>
                <w:b/>
                <w:sz w:val="28"/>
              </w:rPr>
              <w:t>3.17</w:t>
            </w:r>
            <w:r w:rsidR="000D779B">
              <w:rPr>
                <w:rFonts w:asciiTheme="minorHAnsi" w:hAnsiTheme="minorHAnsi" w:cstheme="minorHAnsi"/>
                <w:b/>
                <w:sz w:val="28"/>
              </w:rPr>
              <w:t>.</w:t>
            </w:r>
            <w:r w:rsidRPr="00E655C3">
              <w:rPr>
                <w:rFonts w:asciiTheme="minorHAnsi" w:hAnsiTheme="minorHAnsi" w:cstheme="minorHAnsi"/>
                <w:b/>
                <w:sz w:val="28"/>
              </w:rPr>
              <w:t xml:space="preserve">1 </w:t>
            </w:r>
            <w:r w:rsidR="00B84574" w:rsidRPr="00E655C3">
              <w:rPr>
                <w:rFonts w:asciiTheme="minorHAnsi" w:hAnsiTheme="minorHAnsi" w:cstheme="minorHAnsi"/>
                <w:b/>
                <w:sz w:val="28"/>
              </w:rPr>
              <w:t>Current Finance</w:t>
            </w:r>
          </w:p>
          <w:p w14:paraId="2FED8099" w14:textId="77777777" w:rsidR="008E3863" w:rsidRPr="00E655C3" w:rsidRDefault="008E3863" w:rsidP="00B84574">
            <w:pPr>
              <w:pStyle w:val="TableContents"/>
              <w:rPr>
                <w:rFonts w:asciiTheme="minorHAnsi" w:hAnsiTheme="minorHAnsi" w:cstheme="minorHAnsi"/>
                <w:b/>
                <w:sz w:val="28"/>
              </w:rPr>
            </w:pPr>
          </w:p>
          <w:tbl>
            <w:tblPr>
              <w:tblW w:w="6240" w:type="dxa"/>
              <w:tblLook w:val="04A0" w:firstRow="1" w:lastRow="0" w:firstColumn="1" w:lastColumn="0" w:noHBand="0" w:noVBand="1"/>
            </w:tblPr>
            <w:tblGrid>
              <w:gridCol w:w="1055"/>
              <w:gridCol w:w="960"/>
              <w:gridCol w:w="2319"/>
              <w:gridCol w:w="1939"/>
              <w:gridCol w:w="222"/>
            </w:tblGrid>
            <w:tr w:rsidR="00AB47DE" w:rsidRPr="00AB47DE" w14:paraId="4BE6FB6E" w14:textId="77777777" w:rsidTr="00AB47DE">
              <w:trPr>
                <w:trHeight w:val="300"/>
              </w:trPr>
              <w:tc>
                <w:tcPr>
                  <w:tcW w:w="960" w:type="dxa"/>
                  <w:tcBorders>
                    <w:top w:val="nil"/>
                    <w:left w:val="nil"/>
                    <w:bottom w:val="nil"/>
                    <w:right w:val="nil"/>
                  </w:tcBorders>
                  <w:shd w:val="clear" w:color="auto" w:fill="auto"/>
                  <w:noWrap/>
                  <w:vAlign w:val="bottom"/>
                  <w:hideMark/>
                </w:tcPr>
                <w:p w14:paraId="6B4CD4D3" w14:textId="77777777" w:rsidR="00AB47DE" w:rsidRPr="00AB47DE" w:rsidRDefault="00AB47DE" w:rsidP="00AB47DE">
                  <w:pPr>
                    <w:spacing w:after="0" w:line="240" w:lineRule="auto"/>
                    <w:rPr>
                      <w:rFonts w:ascii="Times New Roman" w:eastAsia="Times New Roman" w:hAnsi="Times New Roman" w:cs="Times New Roman"/>
                      <w:sz w:val="24"/>
                      <w:szCs w:val="24"/>
                      <w:lang w:eastAsia="en-GB"/>
                    </w:rPr>
                  </w:pPr>
                </w:p>
              </w:tc>
              <w:tc>
                <w:tcPr>
                  <w:tcW w:w="960" w:type="dxa"/>
                  <w:tcBorders>
                    <w:top w:val="nil"/>
                    <w:left w:val="nil"/>
                    <w:bottom w:val="nil"/>
                    <w:right w:val="nil"/>
                  </w:tcBorders>
                  <w:shd w:val="clear" w:color="auto" w:fill="auto"/>
                  <w:noWrap/>
                  <w:vAlign w:val="bottom"/>
                  <w:hideMark/>
                </w:tcPr>
                <w:p w14:paraId="7D8D954A"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4320" w:type="dxa"/>
                  <w:gridSpan w:val="3"/>
                  <w:tcBorders>
                    <w:top w:val="nil"/>
                    <w:left w:val="nil"/>
                    <w:bottom w:val="nil"/>
                    <w:right w:val="nil"/>
                  </w:tcBorders>
                  <w:shd w:val="clear" w:color="auto" w:fill="auto"/>
                  <w:noWrap/>
                  <w:vAlign w:val="bottom"/>
                  <w:hideMark/>
                </w:tcPr>
                <w:p w14:paraId="3BA534CA" w14:textId="77777777" w:rsidR="00AB47DE" w:rsidRPr="00AB47DE" w:rsidRDefault="00AB47DE" w:rsidP="00AB47DE">
                  <w:pPr>
                    <w:spacing w:after="0" w:line="240" w:lineRule="auto"/>
                    <w:rPr>
                      <w:rFonts w:ascii="Liberation Sans" w:eastAsia="Times New Roman" w:hAnsi="Liberation Sans" w:cs="Calibri"/>
                      <w:b/>
                      <w:bCs/>
                      <w:color w:val="000000"/>
                      <w:lang w:eastAsia="en-GB"/>
                    </w:rPr>
                  </w:pPr>
                  <w:r w:rsidRPr="00AB47DE">
                    <w:rPr>
                      <w:rFonts w:ascii="Liberation Sans" w:eastAsia="Times New Roman" w:hAnsi="Liberation Sans" w:cs="Calibri"/>
                      <w:b/>
                      <w:bCs/>
                      <w:color w:val="000000"/>
                      <w:lang w:eastAsia="en-GB"/>
                    </w:rPr>
                    <w:t>CLERK RFO REPORT March 22</w:t>
                  </w:r>
                </w:p>
              </w:tc>
            </w:tr>
            <w:tr w:rsidR="00AB47DE" w:rsidRPr="00AB47DE" w14:paraId="637BE8F3" w14:textId="77777777" w:rsidTr="00AB47DE">
              <w:trPr>
                <w:trHeight w:val="300"/>
              </w:trPr>
              <w:tc>
                <w:tcPr>
                  <w:tcW w:w="960" w:type="dxa"/>
                  <w:tcBorders>
                    <w:top w:val="nil"/>
                    <w:left w:val="nil"/>
                    <w:bottom w:val="nil"/>
                    <w:right w:val="nil"/>
                  </w:tcBorders>
                  <w:shd w:val="clear" w:color="auto" w:fill="auto"/>
                  <w:noWrap/>
                  <w:vAlign w:val="bottom"/>
                  <w:hideMark/>
                </w:tcPr>
                <w:p w14:paraId="774880D3" w14:textId="77777777" w:rsidR="00AB47DE" w:rsidRPr="00AB47DE" w:rsidRDefault="00AB47DE" w:rsidP="00AB47DE">
                  <w:pPr>
                    <w:spacing w:after="0" w:line="240" w:lineRule="auto"/>
                    <w:rPr>
                      <w:rFonts w:ascii="Liberation Sans" w:eastAsia="Times New Roman" w:hAnsi="Liberation Sans" w:cs="Calibri"/>
                      <w:b/>
                      <w:bCs/>
                      <w:color w:val="000000"/>
                      <w:lang w:eastAsia="en-GB"/>
                    </w:rPr>
                  </w:pPr>
                </w:p>
              </w:tc>
              <w:tc>
                <w:tcPr>
                  <w:tcW w:w="960" w:type="dxa"/>
                  <w:tcBorders>
                    <w:top w:val="nil"/>
                    <w:left w:val="nil"/>
                    <w:bottom w:val="nil"/>
                    <w:right w:val="nil"/>
                  </w:tcBorders>
                  <w:shd w:val="clear" w:color="auto" w:fill="auto"/>
                  <w:noWrap/>
                  <w:vAlign w:val="bottom"/>
                  <w:hideMark/>
                </w:tcPr>
                <w:p w14:paraId="33832500"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2319" w:type="dxa"/>
                  <w:tcBorders>
                    <w:top w:val="nil"/>
                    <w:left w:val="nil"/>
                    <w:bottom w:val="nil"/>
                    <w:right w:val="nil"/>
                  </w:tcBorders>
                  <w:shd w:val="clear" w:color="auto" w:fill="auto"/>
                  <w:noWrap/>
                  <w:vAlign w:val="bottom"/>
                  <w:hideMark/>
                </w:tcPr>
                <w:p w14:paraId="492F3EB3"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1939" w:type="dxa"/>
                  <w:tcBorders>
                    <w:top w:val="nil"/>
                    <w:left w:val="nil"/>
                    <w:bottom w:val="nil"/>
                    <w:right w:val="nil"/>
                  </w:tcBorders>
                  <w:shd w:val="clear" w:color="auto" w:fill="auto"/>
                  <w:noWrap/>
                  <w:vAlign w:val="bottom"/>
                  <w:hideMark/>
                </w:tcPr>
                <w:p w14:paraId="348540BB"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62" w:type="dxa"/>
                  <w:tcBorders>
                    <w:top w:val="nil"/>
                    <w:left w:val="nil"/>
                    <w:bottom w:val="nil"/>
                    <w:right w:val="nil"/>
                  </w:tcBorders>
                  <w:shd w:val="clear" w:color="auto" w:fill="auto"/>
                  <w:noWrap/>
                  <w:vAlign w:val="bottom"/>
                  <w:hideMark/>
                </w:tcPr>
                <w:p w14:paraId="77110864"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r>
            <w:tr w:rsidR="00AB47DE" w:rsidRPr="00AB47DE" w14:paraId="0C286114" w14:textId="77777777" w:rsidTr="00AB47DE">
              <w:trPr>
                <w:trHeight w:val="300"/>
              </w:trPr>
              <w:tc>
                <w:tcPr>
                  <w:tcW w:w="1920" w:type="dxa"/>
                  <w:gridSpan w:val="2"/>
                  <w:tcBorders>
                    <w:top w:val="nil"/>
                    <w:left w:val="nil"/>
                    <w:bottom w:val="nil"/>
                    <w:right w:val="nil"/>
                  </w:tcBorders>
                  <w:shd w:val="clear" w:color="auto" w:fill="auto"/>
                  <w:noWrap/>
                  <w:vAlign w:val="bottom"/>
                  <w:hideMark/>
                </w:tcPr>
                <w:p w14:paraId="23A49F9A"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Balance at Bank</w:t>
                  </w:r>
                </w:p>
              </w:tc>
              <w:tc>
                <w:tcPr>
                  <w:tcW w:w="2319" w:type="dxa"/>
                  <w:tcBorders>
                    <w:top w:val="nil"/>
                    <w:left w:val="nil"/>
                    <w:bottom w:val="nil"/>
                    <w:right w:val="nil"/>
                  </w:tcBorders>
                  <w:shd w:val="clear" w:color="auto" w:fill="auto"/>
                  <w:noWrap/>
                  <w:vAlign w:val="bottom"/>
                  <w:hideMark/>
                </w:tcPr>
                <w:p w14:paraId="7D8B8AF1" w14:textId="77777777" w:rsidR="00AB47DE" w:rsidRPr="00AB47DE" w:rsidRDefault="00AB47DE" w:rsidP="00AB47DE">
                  <w:pPr>
                    <w:spacing w:after="0" w:line="240" w:lineRule="auto"/>
                    <w:rPr>
                      <w:rFonts w:ascii="Calibri" w:eastAsia="Times New Roman" w:hAnsi="Calibri" w:cs="Calibri"/>
                      <w:color w:val="000000"/>
                      <w:lang w:eastAsia="en-GB"/>
                    </w:rPr>
                  </w:pPr>
                </w:p>
              </w:tc>
              <w:tc>
                <w:tcPr>
                  <w:tcW w:w="1939" w:type="dxa"/>
                  <w:tcBorders>
                    <w:top w:val="nil"/>
                    <w:left w:val="nil"/>
                    <w:bottom w:val="nil"/>
                    <w:right w:val="nil"/>
                  </w:tcBorders>
                  <w:shd w:val="clear" w:color="auto" w:fill="auto"/>
                  <w:noWrap/>
                  <w:vAlign w:val="bottom"/>
                  <w:hideMark/>
                </w:tcPr>
                <w:p w14:paraId="6D5E4200"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£8,727.13</w:t>
                  </w:r>
                </w:p>
              </w:tc>
              <w:tc>
                <w:tcPr>
                  <w:tcW w:w="62" w:type="dxa"/>
                  <w:tcBorders>
                    <w:top w:val="nil"/>
                    <w:left w:val="nil"/>
                    <w:bottom w:val="nil"/>
                    <w:right w:val="nil"/>
                  </w:tcBorders>
                  <w:shd w:val="clear" w:color="auto" w:fill="auto"/>
                  <w:noWrap/>
                  <w:vAlign w:val="bottom"/>
                  <w:hideMark/>
                </w:tcPr>
                <w:p w14:paraId="5416DCFB" w14:textId="77777777" w:rsidR="00AB47DE" w:rsidRPr="00AB47DE" w:rsidRDefault="00AB47DE" w:rsidP="00AB47DE">
                  <w:pPr>
                    <w:spacing w:after="0" w:line="240" w:lineRule="auto"/>
                    <w:jc w:val="right"/>
                    <w:rPr>
                      <w:rFonts w:ascii="Calibri" w:eastAsia="Times New Roman" w:hAnsi="Calibri" w:cs="Calibri"/>
                      <w:color w:val="000000"/>
                      <w:lang w:eastAsia="en-GB"/>
                    </w:rPr>
                  </w:pPr>
                </w:p>
              </w:tc>
            </w:tr>
            <w:tr w:rsidR="00AB47DE" w:rsidRPr="00AB47DE" w14:paraId="148EB128" w14:textId="77777777" w:rsidTr="00AB47DE">
              <w:trPr>
                <w:trHeight w:val="300"/>
              </w:trPr>
              <w:tc>
                <w:tcPr>
                  <w:tcW w:w="4239" w:type="dxa"/>
                  <w:gridSpan w:val="3"/>
                  <w:tcBorders>
                    <w:top w:val="nil"/>
                    <w:left w:val="nil"/>
                    <w:bottom w:val="nil"/>
                    <w:right w:val="nil"/>
                  </w:tcBorders>
                  <w:shd w:val="clear" w:color="auto" w:fill="auto"/>
                  <w:noWrap/>
                  <w:vAlign w:val="bottom"/>
                  <w:hideMark/>
                </w:tcPr>
                <w:p w14:paraId="0420F238"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Cheques to be signed at meeting</w:t>
                  </w:r>
                </w:p>
              </w:tc>
              <w:tc>
                <w:tcPr>
                  <w:tcW w:w="1939" w:type="dxa"/>
                  <w:tcBorders>
                    <w:top w:val="nil"/>
                    <w:left w:val="nil"/>
                    <w:bottom w:val="nil"/>
                    <w:right w:val="nil"/>
                  </w:tcBorders>
                  <w:shd w:val="clear" w:color="auto" w:fill="auto"/>
                  <w:noWrap/>
                  <w:vAlign w:val="bottom"/>
                  <w:hideMark/>
                </w:tcPr>
                <w:p w14:paraId="7EF8F96D"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£185.45</w:t>
                  </w:r>
                </w:p>
              </w:tc>
              <w:tc>
                <w:tcPr>
                  <w:tcW w:w="62" w:type="dxa"/>
                  <w:tcBorders>
                    <w:top w:val="nil"/>
                    <w:left w:val="nil"/>
                    <w:bottom w:val="nil"/>
                    <w:right w:val="nil"/>
                  </w:tcBorders>
                  <w:shd w:val="clear" w:color="auto" w:fill="auto"/>
                  <w:noWrap/>
                  <w:vAlign w:val="bottom"/>
                  <w:hideMark/>
                </w:tcPr>
                <w:p w14:paraId="3085B572" w14:textId="77777777" w:rsidR="00AB47DE" w:rsidRPr="00AB47DE" w:rsidRDefault="00AB47DE" w:rsidP="00AB47DE">
                  <w:pPr>
                    <w:spacing w:after="0" w:line="240" w:lineRule="auto"/>
                    <w:jc w:val="right"/>
                    <w:rPr>
                      <w:rFonts w:ascii="Calibri" w:eastAsia="Times New Roman" w:hAnsi="Calibri" w:cs="Calibri"/>
                      <w:color w:val="000000"/>
                      <w:lang w:eastAsia="en-GB"/>
                    </w:rPr>
                  </w:pPr>
                </w:p>
              </w:tc>
            </w:tr>
            <w:tr w:rsidR="00AB47DE" w:rsidRPr="00AB47DE" w14:paraId="60DE000E" w14:textId="77777777" w:rsidTr="00AB47DE">
              <w:trPr>
                <w:trHeight w:val="300"/>
              </w:trPr>
              <w:tc>
                <w:tcPr>
                  <w:tcW w:w="1920" w:type="dxa"/>
                  <w:gridSpan w:val="2"/>
                  <w:tcBorders>
                    <w:top w:val="nil"/>
                    <w:left w:val="nil"/>
                    <w:bottom w:val="nil"/>
                    <w:right w:val="nil"/>
                  </w:tcBorders>
                  <w:shd w:val="clear" w:color="auto" w:fill="auto"/>
                  <w:noWrap/>
                  <w:vAlign w:val="bottom"/>
                  <w:hideMark/>
                </w:tcPr>
                <w:p w14:paraId="412EFDBC"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Net Balance</w:t>
                  </w:r>
                </w:p>
              </w:tc>
              <w:tc>
                <w:tcPr>
                  <w:tcW w:w="2319" w:type="dxa"/>
                  <w:tcBorders>
                    <w:top w:val="nil"/>
                    <w:left w:val="nil"/>
                    <w:bottom w:val="nil"/>
                    <w:right w:val="nil"/>
                  </w:tcBorders>
                  <w:shd w:val="clear" w:color="auto" w:fill="auto"/>
                  <w:noWrap/>
                  <w:vAlign w:val="bottom"/>
                  <w:hideMark/>
                </w:tcPr>
                <w:p w14:paraId="42C8E399" w14:textId="77777777" w:rsidR="00AB47DE" w:rsidRPr="00AB47DE" w:rsidRDefault="00AB47DE" w:rsidP="00AB47DE">
                  <w:pPr>
                    <w:spacing w:after="0" w:line="240" w:lineRule="auto"/>
                    <w:rPr>
                      <w:rFonts w:ascii="Calibri" w:eastAsia="Times New Roman" w:hAnsi="Calibri" w:cs="Calibri"/>
                      <w:color w:val="000000"/>
                      <w:lang w:eastAsia="en-GB"/>
                    </w:rPr>
                  </w:pPr>
                </w:p>
              </w:tc>
              <w:tc>
                <w:tcPr>
                  <w:tcW w:w="1939" w:type="dxa"/>
                  <w:tcBorders>
                    <w:top w:val="nil"/>
                    <w:left w:val="nil"/>
                    <w:bottom w:val="nil"/>
                    <w:right w:val="nil"/>
                  </w:tcBorders>
                  <w:shd w:val="clear" w:color="auto" w:fill="auto"/>
                  <w:noWrap/>
                  <w:vAlign w:val="bottom"/>
                  <w:hideMark/>
                </w:tcPr>
                <w:p w14:paraId="2FD0374E"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£10,229.23</w:t>
                  </w:r>
                </w:p>
              </w:tc>
              <w:tc>
                <w:tcPr>
                  <w:tcW w:w="62" w:type="dxa"/>
                  <w:tcBorders>
                    <w:top w:val="nil"/>
                    <w:left w:val="nil"/>
                    <w:bottom w:val="nil"/>
                    <w:right w:val="nil"/>
                  </w:tcBorders>
                  <w:shd w:val="clear" w:color="auto" w:fill="auto"/>
                  <w:noWrap/>
                  <w:vAlign w:val="bottom"/>
                  <w:hideMark/>
                </w:tcPr>
                <w:p w14:paraId="61E67331" w14:textId="77777777" w:rsidR="00AB47DE" w:rsidRPr="00AB47DE" w:rsidRDefault="00AB47DE" w:rsidP="00AB47DE">
                  <w:pPr>
                    <w:spacing w:after="0" w:line="240" w:lineRule="auto"/>
                    <w:jc w:val="right"/>
                    <w:rPr>
                      <w:rFonts w:ascii="Calibri" w:eastAsia="Times New Roman" w:hAnsi="Calibri" w:cs="Calibri"/>
                      <w:color w:val="000000"/>
                      <w:lang w:eastAsia="en-GB"/>
                    </w:rPr>
                  </w:pPr>
                </w:p>
              </w:tc>
            </w:tr>
            <w:tr w:rsidR="00AB47DE" w:rsidRPr="00AB47DE" w14:paraId="30777492" w14:textId="77777777" w:rsidTr="00AB47DE">
              <w:trPr>
                <w:trHeight w:val="300"/>
              </w:trPr>
              <w:tc>
                <w:tcPr>
                  <w:tcW w:w="1920" w:type="dxa"/>
                  <w:gridSpan w:val="2"/>
                  <w:tcBorders>
                    <w:top w:val="nil"/>
                    <w:left w:val="nil"/>
                    <w:bottom w:val="nil"/>
                    <w:right w:val="nil"/>
                  </w:tcBorders>
                  <w:shd w:val="clear" w:color="auto" w:fill="auto"/>
                  <w:noWrap/>
                  <w:vAlign w:val="bottom"/>
                  <w:hideMark/>
                </w:tcPr>
                <w:p w14:paraId="3FB51072"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Fixed Term Account</w:t>
                  </w:r>
                </w:p>
              </w:tc>
              <w:tc>
                <w:tcPr>
                  <w:tcW w:w="2319" w:type="dxa"/>
                  <w:tcBorders>
                    <w:top w:val="nil"/>
                    <w:left w:val="nil"/>
                    <w:bottom w:val="nil"/>
                    <w:right w:val="nil"/>
                  </w:tcBorders>
                  <w:shd w:val="clear" w:color="auto" w:fill="auto"/>
                  <w:noWrap/>
                  <w:vAlign w:val="bottom"/>
                  <w:hideMark/>
                </w:tcPr>
                <w:p w14:paraId="2044CCD1" w14:textId="77777777" w:rsidR="00AB47DE" w:rsidRPr="00AB47DE" w:rsidRDefault="00AB47DE" w:rsidP="00AB47DE">
                  <w:pPr>
                    <w:spacing w:after="0" w:line="240" w:lineRule="auto"/>
                    <w:rPr>
                      <w:rFonts w:ascii="Calibri" w:eastAsia="Times New Roman" w:hAnsi="Calibri" w:cs="Calibri"/>
                      <w:color w:val="000000"/>
                      <w:lang w:eastAsia="en-GB"/>
                    </w:rPr>
                  </w:pPr>
                </w:p>
              </w:tc>
              <w:tc>
                <w:tcPr>
                  <w:tcW w:w="1939" w:type="dxa"/>
                  <w:tcBorders>
                    <w:top w:val="nil"/>
                    <w:left w:val="nil"/>
                    <w:bottom w:val="nil"/>
                    <w:right w:val="nil"/>
                  </w:tcBorders>
                  <w:shd w:val="clear" w:color="auto" w:fill="auto"/>
                  <w:noWrap/>
                  <w:vAlign w:val="bottom"/>
                  <w:hideMark/>
                </w:tcPr>
                <w:p w14:paraId="0A723AE1"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£14,184.39</w:t>
                  </w:r>
                </w:p>
              </w:tc>
              <w:tc>
                <w:tcPr>
                  <w:tcW w:w="62" w:type="dxa"/>
                  <w:tcBorders>
                    <w:top w:val="nil"/>
                    <w:left w:val="nil"/>
                    <w:bottom w:val="nil"/>
                    <w:right w:val="nil"/>
                  </w:tcBorders>
                  <w:shd w:val="clear" w:color="auto" w:fill="auto"/>
                  <w:noWrap/>
                  <w:vAlign w:val="bottom"/>
                  <w:hideMark/>
                </w:tcPr>
                <w:p w14:paraId="5B49921E" w14:textId="77777777" w:rsidR="00AB47DE" w:rsidRPr="00AB47DE" w:rsidRDefault="00AB47DE" w:rsidP="00AB47DE">
                  <w:pPr>
                    <w:spacing w:after="0" w:line="240" w:lineRule="auto"/>
                    <w:jc w:val="right"/>
                    <w:rPr>
                      <w:rFonts w:ascii="Calibri" w:eastAsia="Times New Roman" w:hAnsi="Calibri" w:cs="Calibri"/>
                      <w:color w:val="000000"/>
                      <w:lang w:eastAsia="en-GB"/>
                    </w:rPr>
                  </w:pPr>
                </w:p>
              </w:tc>
            </w:tr>
            <w:tr w:rsidR="00AB47DE" w:rsidRPr="00AB47DE" w14:paraId="3F33C79A" w14:textId="77777777" w:rsidTr="00AB47DE">
              <w:trPr>
                <w:trHeight w:val="300"/>
              </w:trPr>
              <w:tc>
                <w:tcPr>
                  <w:tcW w:w="1920" w:type="dxa"/>
                  <w:gridSpan w:val="2"/>
                  <w:tcBorders>
                    <w:top w:val="nil"/>
                    <w:left w:val="nil"/>
                    <w:bottom w:val="nil"/>
                    <w:right w:val="nil"/>
                  </w:tcBorders>
                  <w:shd w:val="clear" w:color="auto" w:fill="auto"/>
                  <w:noWrap/>
                  <w:vAlign w:val="bottom"/>
                  <w:hideMark/>
                </w:tcPr>
                <w:p w14:paraId="71BFDF8D"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Playground Account</w:t>
                  </w:r>
                </w:p>
              </w:tc>
              <w:tc>
                <w:tcPr>
                  <w:tcW w:w="2319" w:type="dxa"/>
                  <w:tcBorders>
                    <w:top w:val="nil"/>
                    <w:left w:val="nil"/>
                    <w:bottom w:val="nil"/>
                    <w:right w:val="nil"/>
                  </w:tcBorders>
                  <w:shd w:val="clear" w:color="auto" w:fill="auto"/>
                  <w:noWrap/>
                  <w:vAlign w:val="bottom"/>
                  <w:hideMark/>
                </w:tcPr>
                <w:p w14:paraId="68F00E3E" w14:textId="77777777" w:rsidR="00AB47DE" w:rsidRPr="00AB47DE" w:rsidRDefault="00AB47DE" w:rsidP="00AB47DE">
                  <w:pPr>
                    <w:spacing w:after="0" w:line="240" w:lineRule="auto"/>
                    <w:rPr>
                      <w:rFonts w:ascii="Calibri" w:eastAsia="Times New Roman" w:hAnsi="Calibri" w:cs="Calibri"/>
                      <w:color w:val="000000"/>
                      <w:lang w:eastAsia="en-GB"/>
                    </w:rPr>
                  </w:pPr>
                </w:p>
              </w:tc>
              <w:tc>
                <w:tcPr>
                  <w:tcW w:w="1939" w:type="dxa"/>
                  <w:tcBorders>
                    <w:top w:val="nil"/>
                    <w:left w:val="nil"/>
                    <w:bottom w:val="nil"/>
                    <w:right w:val="nil"/>
                  </w:tcBorders>
                  <w:shd w:val="clear" w:color="auto" w:fill="auto"/>
                  <w:noWrap/>
                  <w:vAlign w:val="bottom"/>
                  <w:hideMark/>
                </w:tcPr>
                <w:p w14:paraId="5C5F61A0"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£262.93</w:t>
                  </w:r>
                </w:p>
              </w:tc>
              <w:tc>
                <w:tcPr>
                  <w:tcW w:w="62" w:type="dxa"/>
                  <w:tcBorders>
                    <w:top w:val="nil"/>
                    <w:left w:val="nil"/>
                    <w:bottom w:val="nil"/>
                    <w:right w:val="nil"/>
                  </w:tcBorders>
                  <w:shd w:val="clear" w:color="auto" w:fill="auto"/>
                  <w:noWrap/>
                  <w:vAlign w:val="bottom"/>
                  <w:hideMark/>
                </w:tcPr>
                <w:p w14:paraId="52310FB1" w14:textId="77777777" w:rsidR="00AB47DE" w:rsidRPr="00AB47DE" w:rsidRDefault="00AB47DE" w:rsidP="00AB47DE">
                  <w:pPr>
                    <w:spacing w:after="0" w:line="240" w:lineRule="auto"/>
                    <w:jc w:val="right"/>
                    <w:rPr>
                      <w:rFonts w:ascii="Calibri" w:eastAsia="Times New Roman" w:hAnsi="Calibri" w:cs="Calibri"/>
                      <w:color w:val="000000"/>
                      <w:lang w:eastAsia="en-GB"/>
                    </w:rPr>
                  </w:pPr>
                </w:p>
              </w:tc>
            </w:tr>
            <w:tr w:rsidR="00AB47DE" w:rsidRPr="00AB47DE" w14:paraId="6D559C43" w14:textId="77777777" w:rsidTr="00AB47DE">
              <w:trPr>
                <w:trHeight w:val="300"/>
              </w:trPr>
              <w:tc>
                <w:tcPr>
                  <w:tcW w:w="4239" w:type="dxa"/>
                  <w:gridSpan w:val="3"/>
                  <w:tcBorders>
                    <w:top w:val="nil"/>
                    <w:left w:val="nil"/>
                    <w:bottom w:val="nil"/>
                    <w:right w:val="nil"/>
                  </w:tcBorders>
                  <w:shd w:val="clear" w:color="auto" w:fill="auto"/>
                  <w:noWrap/>
                  <w:vAlign w:val="bottom"/>
                  <w:hideMark/>
                </w:tcPr>
                <w:p w14:paraId="407D31AB"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Playground payments for approval</w:t>
                  </w:r>
                </w:p>
              </w:tc>
              <w:tc>
                <w:tcPr>
                  <w:tcW w:w="1939" w:type="dxa"/>
                  <w:tcBorders>
                    <w:top w:val="nil"/>
                    <w:left w:val="nil"/>
                    <w:bottom w:val="nil"/>
                    <w:right w:val="nil"/>
                  </w:tcBorders>
                  <w:shd w:val="clear" w:color="auto" w:fill="auto"/>
                  <w:noWrap/>
                  <w:vAlign w:val="bottom"/>
                  <w:hideMark/>
                </w:tcPr>
                <w:p w14:paraId="1DE734FB"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£0.00</w:t>
                  </w:r>
                </w:p>
              </w:tc>
              <w:tc>
                <w:tcPr>
                  <w:tcW w:w="62" w:type="dxa"/>
                  <w:tcBorders>
                    <w:top w:val="nil"/>
                    <w:left w:val="nil"/>
                    <w:bottom w:val="nil"/>
                    <w:right w:val="nil"/>
                  </w:tcBorders>
                  <w:shd w:val="clear" w:color="auto" w:fill="auto"/>
                  <w:noWrap/>
                  <w:vAlign w:val="bottom"/>
                  <w:hideMark/>
                </w:tcPr>
                <w:p w14:paraId="49E83C14" w14:textId="77777777" w:rsidR="00AB47DE" w:rsidRPr="00AB47DE" w:rsidRDefault="00AB47DE" w:rsidP="00AB47DE">
                  <w:pPr>
                    <w:spacing w:after="0" w:line="240" w:lineRule="auto"/>
                    <w:jc w:val="right"/>
                    <w:rPr>
                      <w:rFonts w:ascii="Calibri" w:eastAsia="Times New Roman" w:hAnsi="Calibri" w:cs="Calibri"/>
                      <w:color w:val="000000"/>
                      <w:lang w:eastAsia="en-GB"/>
                    </w:rPr>
                  </w:pPr>
                </w:p>
              </w:tc>
            </w:tr>
            <w:tr w:rsidR="00AB47DE" w:rsidRPr="00AB47DE" w14:paraId="2F1CCC0B" w14:textId="77777777" w:rsidTr="00AB47DE">
              <w:trPr>
                <w:trHeight w:val="300"/>
              </w:trPr>
              <w:tc>
                <w:tcPr>
                  <w:tcW w:w="1920" w:type="dxa"/>
                  <w:gridSpan w:val="2"/>
                  <w:tcBorders>
                    <w:top w:val="nil"/>
                    <w:left w:val="nil"/>
                    <w:bottom w:val="nil"/>
                    <w:right w:val="nil"/>
                  </w:tcBorders>
                  <w:shd w:val="clear" w:color="auto" w:fill="auto"/>
                  <w:noWrap/>
                  <w:vAlign w:val="bottom"/>
                  <w:hideMark/>
                </w:tcPr>
                <w:p w14:paraId="08589DBF"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Petty cash</w:t>
                  </w:r>
                </w:p>
              </w:tc>
              <w:tc>
                <w:tcPr>
                  <w:tcW w:w="2319" w:type="dxa"/>
                  <w:tcBorders>
                    <w:top w:val="nil"/>
                    <w:left w:val="nil"/>
                    <w:bottom w:val="nil"/>
                    <w:right w:val="nil"/>
                  </w:tcBorders>
                  <w:shd w:val="clear" w:color="auto" w:fill="auto"/>
                  <w:noWrap/>
                  <w:vAlign w:val="bottom"/>
                  <w:hideMark/>
                </w:tcPr>
                <w:p w14:paraId="4AA84EF9" w14:textId="77777777" w:rsidR="00AB47DE" w:rsidRPr="00AB47DE" w:rsidRDefault="00AB47DE" w:rsidP="00AB47DE">
                  <w:pPr>
                    <w:spacing w:after="0" w:line="240" w:lineRule="auto"/>
                    <w:rPr>
                      <w:rFonts w:ascii="Calibri" w:eastAsia="Times New Roman" w:hAnsi="Calibri" w:cs="Calibri"/>
                      <w:color w:val="000000"/>
                      <w:lang w:eastAsia="en-GB"/>
                    </w:rPr>
                  </w:pPr>
                </w:p>
              </w:tc>
              <w:tc>
                <w:tcPr>
                  <w:tcW w:w="1939" w:type="dxa"/>
                  <w:tcBorders>
                    <w:top w:val="nil"/>
                    <w:left w:val="nil"/>
                    <w:bottom w:val="nil"/>
                    <w:right w:val="nil"/>
                  </w:tcBorders>
                  <w:shd w:val="clear" w:color="auto" w:fill="auto"/>
                  <w:noWrap/>
                  <w:vAlign w:val="bottom"/>
                  <w:hideMark/>
                </w:tcPr>
                <w:p w14:paraId="35EA9534"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£0.00</w:t>
                  </w:r>
                </w:p>
              </w:tc>
              <w:tc>
                <w:tcPr>
                  <w:tcW w:w="62" w:type="dxa"/>
                  <w:tcBorders>
                    <w:top w:val="nil"/>
                    <w:left w:val="nil"/>
                    <w:bottom w:val="nil"/>
                    <w:right w:val="nil"/>
                  </w:tcBorders>
                  <w:shd w:val="clear" w:color="auto" w:fill="auto"/>
                  <w:noWrap/>
                  <w:vAlign w:val="bottom"/>
                  <w:hideMark/>
                </w:tcPr>
                <w:p w14:paraId="036AB134" w14:textId="77777777" w:rsidR="00AB47DE" w:rsidRPr="00AB47DE" w:rsidRDefault="00AB47DE" w:rsidP="00AB47DE">
                  <w:pPr>
                    <w:spacing w:after="0" w:line="240" w:lineRule="auto"/>
                    <w:jc w:val="right"/>
                    <w:rPr>
                      <w:rFonts w:ascii="Calibri" w:eastAsia="Times New Roman" w:hAnsi="Calibri" w:cs="Calibri"/>
                      <w:color w:val="000000"/>
                      <w:lang w:eastAsia="en-GB"/>
                    </w:rPr>
                  </w:pPr>
                </w:p>
              </w:tc>
            </w:tr>
            <w:tr w:rsidR="00AB47DE" w:rsidRPr="00AB47DE" w14:paraId="53167A80" w14:textId="77777777" w:rsidTr="00AB47DE">
              <w:trPr>
                <w:trHeight w:val="300"/>
              </w:trPr>
              <w:tc>
                <w:tcPr>
                  <w:tcW w:w="4239" w:type="dxa"/>
                  <w:gridSpan w:val="3"/>
                  <w:tcBorders>
                    <w:top w:val="nil"/>
                    <w:left w:val="nil"/>
                    <w:bottom w:val="nil"/>
                    <w:right w:val="nil"/>
                  </w:tcBorders>
                  <w:shd w:val="clear" w:color="auto" w:fill="auto"/>
                  <w:noWrap/>
                  <w:vAlign w:val="bottom"/>
                  <w:hideMark/>
                </w:tcPr>
                <w:p w14:paraId="7ECC85A7" w14:textId="77777777" w:rsidR="00AB47DE" w:rsidRPr="00AB47DE" w:rsidRDefault="00AB47DE" w:rsidP="00AB47DE">
                  <w:pPr>
                    <w:spacing w:after="0" w:line="240" w:lineRule="auto"/>
                    <w:rPr>
                      <w:rFonts w:ascii="Liberation Sans" w:eastAsia="Times New Roman" w:hAnsi="Liberation Sans" w:cs="Calibri"/>
                      <w:b/>
                      <w:bCs/>
                      <w:color w:val="000000"/>
                      <w:lang w:eastAsia="en-GB"/>
                    </w:rPr>
                  </w:pPr>
                  <w:r w:rsidRPr="00AB47DE">
                    <w:rPr>
                      <w:rFonts w:ascii="Liberation Sans" w:eastAsia="Times New Roman" w:hAnsi="Liberation Sans" w:cs="Calibri"/>
                      <w:b/>
                      <w:bCs/>
                      <w:color w:val="000000"/>
                      <w:lang w:eastAsia="en-GB"/>
                    </w:rPr>
                    <w:t>CURRENT FUNDS</w:t>
                  </w:r>
                </w:p>
              </w:tc>
              <w:tc>
                <w:tcPr>
                  <w:tcW w:w="1939" w:type="dxa"/>
                  <w:tcBorders>
                    <w:top w:val="nil"/>
                    <w:left w:val="nil"/>
                    <w:bottom w:val="nil"/>
                    <w:right w:val="nil"/>
                  </w:tcBorders>
                  <w:shd w:val="clear" w:color="auto" w:fill="auto"/>
                  <w:noWrap/>
                  <w:vAlign w:val="bottom"/>
                  <w:hideMark/>
                </w:tcPr>
                <w:p w14:paraId="073058B3" w14:textId="77777777" w:rsidR="00AB47DE" w:rsidRPr="00AB47DE" w:rsidRDefault="00AB47DE" w:rsidP="00AB47DE">
                  <w:pPr>
                    <w:spacing w:after="0" w:line="240" w:lineRule="auto"/>
                    <w:jc w:val="right"/>
                    <w:rPr>
                      <w:rFonts w:ascii="Liberation Sans" w:eastAsia="Times New Roman" w:hAnsi="Liberation Sans" w:cs="Calibri"/>
                      <w:b/>
                      <w:bCs/>
                      <w:color w:val="000000"/>
                      <w:lang w:eastAsia="en-GB"/>
                    </w:rPr>
                  </w:pPr>
                  <w:r w:rsidRPr="00AB47DE">
                    <w:rPr>
                      <w:rFonts w:ascii="Liberation Sans" w:eastAsia="Times New Roman" w:hAnsi="Liberation Sans" w:cs="Calibri"/>
                      <w:b/>
                      <w:bCs/>
                      <w:color w:val="000000"/>
                      <w:lang w:eastAsia="en-GB"/>
                    </w:rPr>
                    <w:t>£24,676.55</w:t>
                  </w:r>
                </w:p>
              </w:tc>
              <w:tc>
                <w:tcPr>
                  <w:tcW w:w="62" w:type="dxa"/>
                  <w:tcBorders>
                    <w:top w:val="nil"/>
                    <w:left w:val="nil"/>
                    <w:bottom w:val="nil"/>
                    <w:right w:val="nil"/>
                  </w:tcBorders>
                  <w:shd w:val="clear" w:color="auto" w:fill="auto"/>
                  <w:noWrap/>
                  <w:vAlign w:val="bottom"/>
                  <w:hideMark/>
                </w:tcPr>
                <w:p w14:paraId="64C77669" w14:textId="77777777" w:rsidR="00AB47DE" w:rsidRPr="00AB47DE" w:rsidRDefault="00AB47DE" w:rsidP="00AB47DE">
                  <w:pPr>
                    <w:spacing w:after="0" w:line="240" w:lineRule="auto"/>
                    <w:jc w:val="right"/>
                    <w:rPr>
                      <w:rFonts w:ascii="Liberation Sans" w:eastAsia="Times New Roman" w:hAnsi="Liberation Sans" w:cs="Calibri"/>
                      <w:b/>
                      <w:bCs/>
                      <w:color w:val="000000"/>
                      <w:lang w:eastAsia="en-GB"/>
                    </w:rPr>
                  </w:pPr>
                </w:p>
              </w:tc>
            </w:tr>
            <w:tr w:rsidR="00AB47DE" w:rsidRPr="00AB47DE" w14:paraId="6D3A694A" w14:textId="77777777" w:rsidTr="00AB47DE">
              <w:trPr>
                <w:trHeight w:val="300"/>
              </w:trPr>
              <w:tc>
                <w:tcPr>
                  <w:tcW w:w="960" w:type="dxa"/>
                  <w:tcBorders>
                    <w:top w:val="nil"/>
                    <w:left w:val="nil"/>
                    <w:bottom w:val="nil"/>
                    <w:right w:val="nil"/>
                  </w:tcBorders>
                  <w:shd w:val="clear" w:color="auto" w:fill="auto"/>
                  <w:noWrap/>
                  <w:vAlign w:val="bottom"/>
                  <w:hideMark/>
                </w:tcPr>
                <w:p w14:paraId="206670F8"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1508A639"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2319" w:type="dxa"/>
                  <w:tcBorders>
                    <w:top w:val="nil"/>
                    <w:left w:val="nil"/>
                    <w:bottom w:val="nil"/>
                    <w:right w:val="nil"/>
                  </w:tcBorders>
                  <w:shd w:val="clear" w:color="auto" w:fill="auto"/>
                  <w:noWrap/>
                  <w:vAlign w:val="bottom"/>
                  <w:hideMark/>
                </w:tcPr>
                <w:p w14:paraId="07DDA12B"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1939" w:type="dxa"/>
                  <w:tcBorders>
                    <w:top w:val="nil"/>
                    <w:left w:val="nil"/>
                    <w:bottom w:val="nil"/>
                    <w:right w:val="nil"/>
                  </w:tcBorders>
                  <w:shd w:val="clear" w:color="auto" w:fill="auto"/>
                  <w:noWrap/>
                  <w:vAlign w:val="bottom"/>
                  <w:hideMark/>
                </w:tcPr>
                <w:p w14:paraId="5C7C9489"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62" w:type="dxa"/>
                  <w:tcBorders>
                    <w:top w:val="nil"/>
                    <w:left w:val="nil"/>
                    <w:bottom w:val="nil"/>
                    <w:right w:val="nil"/>
                  </w:tcBorders>
                  <w:shd w:val="clear" w:color="auto" w:fill="auto"/>
                  <w:noWrap/>
                  <w:vAlign w:val="bottom"/>
                  <w:hideMark/>
                </w:tcPr>
                <w:p w14:paraId="325B222A"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r>
            <w:tr w:rsidR="00AB47DE" w:rsidRPr="00AB47DE" w14:paraId="034D9A7F" w14:textId="77777777" w:rsidTr="00AB47DE">
              <w:trPr>
                <w:trHeight w:val="300"/>
              </w:trPr>
              <w:tc>
                <w:tcPr>
                  <w:tcW w:w="4239" w:type="dxa"/>
                  <w:gridSpan w:val="3"/>
                  <w:tcBorders>
                    <w:top w:val="nil"/>
                    <w:left w:val="nil"/>
                    <w:bottom w:val="nil"/>
                    <w:right w:val="nil"/>
                  </w:tcBorders>
                  <w:shd w:val="clear" w:color="auto" w:fill="auto"/>
                  <w:noWrap/>
                  <w:vAlign w:val="bottom"/>
                  <w:hideMark/>
                </w:tcPr>
                <w:p w14:paraId="74E63963" w14:textId="77777777" w:rsidR="00AB47DE" w:rsidRPr="00AB47DE" w:rsidRDefault="00AB47DE" w:rsidP="00AB47DE">
                  <w:pPr>
                    <w:spacing w:after="0" w:line="240" w:lineRule="auto"/>
                    <w:rPr>
                      <w:rFonts w:ascii="Liberation Sans" w:eastAsia="Times New Roman" w:hAnsi="Liberation Sans" w:cs="Calibri"/>
                      <w:b/>
                      <w:bCs/>
                      <w:color w:val="000000"/>
                      <w:u w:val="single"/>
                      <w:lang w:eastAsia="en-GB"/>
                    </w:rPr>
                  </w:pPr>
                  <w:r w:rsidRPr="00AB47DE">
                    <w:rPr>
                      <w:rFonts w:ascii="Liberation Sans" w:eastAsia="Times New Roman" w:hAnsi="Liberation Sans" w:cs="Calibri"/>
                      <w:b/>
                      <w:bCs/>
                      <w:color w:val="000000"/>
                      <w:u w:val="single"/>
                      <w:lang w:eastAsia="en-GB"/>
                    </w:rPr>
                    <w:t>Payments since 18th Jan 2022</w:t>
                  </w:r>
                </w:p>
              </w:tc>
              <w:tc>
                <w:tcPr>
                  <w:tcW w:w="1939" w:type="dxa"/>
                  <w:tcBorders>
                    <w:top w:val="nil"/>
                    <w:left w:val="nil"/>
                    <w:bottom w:val="nil"/>
                    <w:right w:val="nil"/>
                  </w:tcBorders>
                  <w:shd w:val="clear" w:color="auto" w:fill="auto"/>
                  <w:noWrap/>
                  <w:vAlign w:val="bottom"/>
                  <w:hideMark/>
                </w:tcPr>
                <w:p w14:paraId="3F346E65" w14:textId="77777777" w:rsidR="00AB47DE" w:rsidRPr="00AB47DE" w:rsidRDefault="00AB47DE" w:rsidP="00AB47DE">
                  <w:pPr>
                    <w:spacing w:after="0" w:line="240" w:lineRule="auto"/>
                    <w:rPr>
                      <w:rFonts w:ascii="Liberation Sans" w:eastAsia="Times New Roman" w:hAnsi="Liberation Sans" w:cs="Calibri"/>
                      <w:b/>
                      <w:bCs/>
                      <w:color w:val="000000"/>
                      <w:u w:val="single"/>
                      <w:lang w:eastAsia="en-GB"/>
                    </w:rPr>
                  </w:pPr>
                </w:p>
              </w:tc>
              <w:tc>
                <w:tcPr>
                  <w:tcW w:w="62" w:type="dxa"/>
                  <w:tcBorders>
                    <w:top w:val="nil"/>
                    <w:left w:val="nil"/>
                    <w:bottom w:val="nil"/>
                    <w:right w:val="nil"/>
                  </w:tcBorders>
                  <w:shd w:val="clear" w:color="auto" w:fill="auto"/>
                  <w:noWrap/>
                  <w:vAlign w:val="bottom"/>
                  <w:hideMark/>
                </w:tcPr>
                <w:p w14:paraId="597BF407"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r>
            <w:tr w:rsidR="00AB47DE" w:rsidRPr="00AB47DE" w14:paraId="2B3D8F0E" w14:textId="77777777" w:rsidTr="00AB47DE">
              <w:trPr>
                <w:trHeight w:val="300"/>
              </w:trPr>
              <w:tc>
                <w:tcPr>
                  <w:tcW w:w="960" w:type="dxa"/>
                  <w:tcBorders>
                    <w:top w:val="nil"/>
                    <w:left w:val="nil"/>
                    <w:bottom w:val="nil"/>
                    <w:right w:val="nil"/>
                  </w:tcBorders>
                  <w:shd w:val="clear" w:color="auto" w:fill="auto"/>
                  <w:noWrap/>
                  <w:vAlign w:val="bottom"/>
                  <w:hideMark/>
                </w:tcPr>
                <w:p w14:paraId="532CA778"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73217C50"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2319" w:type="dxa"/>
                  <w:tcBorders>
                    <w:top w:val="nil"/>
                    <w:left w:val="nil"/>
                    <w:bottom w:val="nil"/>
                    <w:right w:val="nil"/>
                  </w:tcBorders>
                  <w:shd w:val="clear" w:color="auto" w:fill="auto"/>
                  <w:noWrap/>
                  <w:vAlign w:val="bottom"/>
                  <w:hideMark/>
                </w:tcPr>
                <w:p w14:paraId="66AAF21C"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1939" w:type="dxa"/>
                  <w:tcBorders>
                    <w:top w:val="nil"/>
                    <w:left w:val="nil"/>
                    <w:bottom w:val="nil"/>
                    <w:right w:val="nil"/>
                  </w:tcBorders>
                  <w:shd w:val="clear" w:color="auto" w:fill="auto"/>
                  <w:noWrap/>
                  <w:vAlign w:val="bottom"/>
                  <w:hideMark/>
                </w:tcPr>
                <w:p w14:paraId="47170F7D"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62" w:type="dxa"/>
                  <w:tcBorders>
                    <w:top w:val="nil"/>
                    <w:left w:val="nil"/>
                    <w:bottom w:val="nil"/>
                    <w:right w:val="nil"/>
                  </w:tcBorders>
                  <w:shd w:val="clear" w:color="auto" w:fill="auto"/>
                  <w:noWrap/>
                  <w:vAlign w:val="bottom"/>
                  <w:hideMark/>
                </w:tcPr>
                <w:p w14:paraId="5AB9F6CA"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r>
            <w:tr w:rsidR="00AB47DE" w:rsidRPr="00AB47DE" w14:paraId="60555C65" w14:textId="77777777" w:rsidTr="00AB47DE">
              <w:trPr>
                <w:trHeight w:val="300"/>
              </w:trPr>
              <w:tc>
                <w:tcPr>
                  <w:tcW w:w="960" w:type="dxa"/>
                  <w:tcBorders>
                    <w:top w:val="nil"/>
                    <w:left w:val="nil"/>
                    <w:bottom w:val="nil"/>
                    <w:right w:val="nil"/>
                  </w:tcBorders>
                  <w:shd w:val="clear" w:color="auto" w:fill="auto"/>
                  <w:noWrap/>
                  <w:vAlign w:val="bottom"/>
                  <w:hideMark/>
                </w:tcPr>
                <w:p w14:paraId="73A5E699"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Date</w:t>
                  </w:r>
                </w:p>
              </w:tc>
              <w:tc>
                <w:tcPr>
                  <w:tcW w:w="3279" w:type="dxa"/>
                  <w:gridSpan w:val="2"/>
                  <w:tcBorders>
                    <w:top w:val="nil"/>
                    <w:left w:val="nil"/>
                    <w:bottom w:val="nil"/>
                    <w:right w:val="nil"/>
                  </w:tcBorders>
                  <w:shd w:val="clear" w:color="auto" w:fill="auto"/>
                  <w:noWrap/>
                  <w:vAlign w:val="bottom"/>
                  <w:hideMark/>
                </w:tcPr>
                <w:p w14:paraId="3E8C659B"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Cheque no.</w:t>
                  </w:r>
                </w:p>
              </w:tc>
              <w:tc>
                <w:tcPr>
                  <w:tcW w:w="1939" w:type="dxa"/>
                  <w:tcBorders>
                    <w:top w:val="nil"/>
                    <w:left w:val="nil"/>
                    <w:bottom w:val="nil"/>
                    <w:right w:val="nil"/>
                  </w:tcBorders>
                  <w:shd w:val="clear" w:color="auto" w:fill="auto"/>
                  <w:noWrap/>
                  <w:vAlign w:val="bottom"/>
                  <w:hideMark/>
                </w:tcPr>
                <w:p w14:paraId="2B22C60C" w14:textId="77777777" w:rsidR="00AB47DE" w:rsidRPr="00AB47DE" w:rsidRDefault="00AB47DE" w:rsidP="00AB47DE">
                  <w:pPr>
                    <w:spacing w:after="0" w:line="240" w:lineRule="auto"/>
                    <w:rPr>
                      <w:rFonts w:ascii="Calibri" w:eastAsia="Times New Roman" w:hAnsi="Calibri" w:cs="Calibri"/>
                      <w:color w:val="000000"/>
                      <w:lang w:eastAsia="en-GB"/>
                    </w:rPr>
                  </w:pPr>
                </w:p>
              </w:tc>
              <w:tc>
                <w:tcPr>
                  <w:tcW w:w="62" w:type="dxa"/>
                  <w:tcBorders>
                    <w:top w:val="nil"/>
                    <w:left w:val="nil"/>
                    <w:bottom w:val="nil"/>
                    <w:right w:val="nil"/>
                  </w:tcBorders>
                  <w:shd w:val="clear" w:color="auto" w:fill="auto"/>
                  <w:noWrap/>
                  <w:vAlign w:val="bottom"/>
                  <w:hideMark/>
                </w:tcPr>
                <w:p w14:paraId="701492EC"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r>
            <w:tr w:rsidR="00AB47DE" w:rsidRPr="00AB47DE" w14:paraId="647E43B1" w14:textId="77777777" w:rsidTr="00AB47DE">
              <w:trPr>
                <w:trHeight w:val="300"/>
              </w:trPr>
              <w:tc>
                <w:tcPr>
                  <w:tcW w:w="960" w:type="dxa"/>
                  <w:tcBorders>
                    <w:top w:val="nil"/>
                    <w:left w:val="nil"/>
                    <w:bottom w:val="nil"/>
                    <w:right w:val="nil"/>
                  </w:tcBorders>
                  <w:shd w:val="clear" w:color="auto" w:fill="auto"/>
                  <w:noWrap/>
                  <w:vAlign w:val="bottom"/>
                  <w:hideMark/>
                </w:tcPr>
                <w:p w14:paraId="45C687DA"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lastRenderedPageBreak/>
                    <w:t>31/01/22</w:t>
                  </w:r>
                </w:p>
              </w:tc>
              <w:tc>
                <w:tcPr>
                  <w:tcW w:w="960" w:type="dxa"/>
                  <w:tcBorders>
                    <w:top w:val="nil"/>
                    <w:left w:val="nil"/>
                    <w:bottom w:val="nil"/>
                    <w:right w:val="nil"/>
                  </w:tcBorders>
                  <w:shd w:val="clear" w:color="auto" w:fill="auto"/>
                  <w:noWrap/>
                  <w:vAlign w:val="bottom"/>
                  <w:hideMark/>
                </w:tcPr>
                <w:p w14:paraId="6C568504"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4E39EDF4"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 xml:space="preserve">Lee </w:t>
                  </w:r>
                  <w:proofErr w:type="spellStart"/>
                  <w:r w:rsidRPr="00AB47DE">
                    <w:rPr>
                      <w:rFonts w:ascii="Calibri" w:eastAsia="Times New Roman" w:hAnsi="Calibri" w:cs="Calibri"/>
                      <w:color w:val="000000"/>
                      <w:lang w:eastAsia="en-GB"/>
                    </w:rPr>
                    <w:t>Jaycock</w:t>
                  </w:r>
                  <w:proofErr w:type="spellEnd"/>
                </w:p>
              </w:tc>
              <w:tc>
                <w:tcPr>
                  <w:tcW w:w="1939" w:type="dxa"/>
                  <w:tcBorders>
                    <w:top w:val="nil"/>
                    <w:left w:val="nil"/>
                    <w:bottom w:val="nil"/>
                    <w:right w:val="nil"/>
                  </w:tcBorders>
                  <w:shd w:val="clear" w:color="auto" w:fill="auto"/>
                  <w:noWrap/>
                  <w:vAlign w:val="bottom"/>
                  <w:hideMark/>
                </w:tcPr>
                <w:p w14:paraId="1F6A7B17"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£232.00</w:t>
                  </w:r>
                </w:p>
              </w:tc>
              <w:tc>
                <w:tcPr>
                  <w:tcW w:w="62" w:type="dxa"/>
                  <w:tcBorders>
                    <w:top w:val="nil"/>
                    <w:left w:val="nil"/>
                    <w:bottom w:val="nil"/>
                    <w:right w:val="nil"/>
                  </w:tcBorders>
                  <w:shd w:val="clear" w:color="auto" w:fill="auto"/>
                  <w:noWrap/>
                  <w:vAlign w:val="bottom"/>
                  <w:hideMark/>
                </w:tcPr>
                <w:p w14:paraId="5300E5D7" w14:textId="77777777" w:rsidR="00AB47DE" w:rsidRPr="00AB47DE" w:rsidRDefault="00AB47DE" w:rsidP="00AB47DE">
                  <w:pPr>
                    <w:spacing w:after="0" w:line="240" w:lineRule="auto"/>
                    <w:jc w:val="right"/>
                    <w:rPr>
                      <w:rFonts w:ascii="Calibri" w:eastAsia="Times New Roman" w:hAnsi="Calibri" w:cs="Calibri"/>
                      <w:color w:val="000000"/>
                      <w:lang w:eastAsia="en-GB"/>
                    </w:rPr>
                  </w:pPr>
                </w:p>
              </w:tc>
            </w:tr>
            <w:tr w:rsidR="00AB47DE" w:rsidRPr="00AB47DE" w14:paraId="5DA28734" w14:textId="77777777" w:rsidTr="00AB47DE">
              <w:trPr>
                <w:trHeight w:val="300"/>
              </w:trPr>
              <w:tc>
                <w:tcPr>
                  <w:tcW w:w="960" w:type="dxa"/>
                  <w:tcBorders>
                    <w:top w:val="nil"/>
                    <w:left w:val="nil"/>
                    <w:bottom w:val="nil"/>
                    <w:right w:val="nil"/>
                  </w:tcBorders>
                  <w:shd w:val="clear" w:color="auto" w:fill="auto"/>
                  <w:noWrap/>
                  <w:vAlign w:val="bottom"/>
                  <w:hideMark/>
                </w:tcPr>
                <w:p w14:paraId="5AF7CE4B"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01/02/22</w:t>
                  </w:r>
                </w:p>
              </w:tc>
              <w:tc>
                <w:tcPr>
                  <w:tcW w:w="960" w:type="dxa"/>
                  <w:tcBorders>
                    <w:top w:val="nil"/>
                    <w:left w:val="nil"/>
                    <w:bottom w:val="nil"/>
                    <w:right w:val="nil"/>
                  </w:tcBorders>
                  <w:shd w:val="clear" w:color="auto" w:fill="auto"/>
                  <w:noWrap/>
                  <w:vAlign w:val="bottom"/>
                  <w:hideMark/>
                </w:tcPr>
                <w:p w14:paraId="6FB1E9C9"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1762BC5B"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Function 21</w:t>
                  </w:r>
                </w:p>
              </w:tc>
              <w:tc>
                <w:tcPr>
                  <w:tcW w:w="1939" w:type="dxa"/>
                  <w:tcBorders>
                    <w:top w:val="nil"/>
                    <w:left w:val="nil"/>
                    <w:bottom w:val="nil"/>
                    <w:right w:val="nil"/>
                  </w:tcBorders>
                  <w:shd w:val="clear" w:color="auto" w:fill="auto"/>
                  <w:noWrap/>
                  <w:vAlign w:val="bottom"/>
                  <w:hideMark/>
                </w:tcPr>
                <w:p w14:paraId="41E0BE1C"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£12.00</w:t>
                  </w:r>
                </w:p>
              </w:tc>
              <w:tc>
                <w:tcPr>
                  <w:tcW w:w="62" w:type="dxa"/>
                  <w:tcBorders>
                    <w:top w:val="nil"/>
                    <w:left w:val="nil"/>
                    <w:bottom w:val="nil"/>
                    <w:right w:val="nil"/>
                  </w:tcBorders>
                  <w:shd w:val="clear" w:color="auto" w:fill="auto"/>
                  <w:noWrap/>
                  <w:vAlign w:val="bottom"/>
                  <w:hideMark/>
                </w:tcPr>
                <w:p w14:paraId="65EA03D9"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039FEA30" w14:textId="77777777" w:rsidTr="00AB47DE">
              <w:trPr>
                <w:trHeight w:val="300"/>
              </w:trPr>
              <w:tc>
                <w:tcPr>
                  <w:tcW w:w="960" w:type="dxa"/>
                  <w:tcBorders>
                    <w:top w:val="nil"/>
                    <w:left w:val="nil"/>
                    <w:bottom w:val="nil"/>
                    <w:right w:val="nil"/>
                  </w:tcBorders>
                  <w:shd w:val="clear" w:color="auto" w:fill="auto"/>
                  <w:noWrap/>
                  <w:vAlign w:val="bottom"/>
                  <w:hideMark/>
                </w:tcPr>
                <w:p w14:paraId="3F29BAE5"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01/02/22</w:t>
                  </w:r>
                </w:p>
              </w:tc>
              <w:tc>
                <w:tcPr>
                  <w:tcW w:w="960" w:type="dxa"/>
                  <w:tcBorders>
                    <w:top w:val="nil"/>
                    <w:left w:val="nil"/>
                    <w:bottom w:val="nil"/>
                    <w:right w:val="nil"/>
                  </w:tcBorders>
                  <w:shd w:val="clear" w:color="auto" w:fill="auto"/>
                  <w:noWrap/>
                  <w:vAlign w:val="bottom"/>
                  <w:hideMark/>
                </w:tcPr>
                <w:p w14:paraId="3EF3B756"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26CD3769"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Countrywide</w:t>
                  </w:r>
                </w:p>
              </w:tc>
              <w:tc>
                <w:tcPr>
                  <w:tcW w:w="1939" w:type="dxa"/>
                  <w:tcBorders>
                    <w:top w:val="nil"/>
                    <w:left w:val="nil"/>
                    <w:bottom w:val="nil"/>
                    <w:right w:val="nil"/>
                  </w:tcBorders>
                  <w:shd w:val="clear" w:color="auto" w:fill="auto"/>
                  <w:noWrap/>
                  <w:vAlign w:val="bottom"/>
                  <w:hideMark/>
                </w:tcPr>
                <w:p w14:paraId="29D37077"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£486.36</w:t>
                  </w:r>
                </w:p>
              </w:tc>
              <w:tc>
                <w:tcPr>
                  <w:tcW w:w="62" w:type="dxa"/>
                  <w:tcBorders>
                    <w:top w:val="nil"/>
                    <w:left w:val="nil"/>
                    <w:bottom w:val="nil"/>
                    <w:right w:val="nil"/>
                  </w:tcBorders>
                  <w:shd w:val="clear" w:color="auto" w:fill="auto"/>
                  <w:noWrap/>
                  <w:vAlign w:val="bottom"/>
                  <w:hideMark/>
                </w:tcPr>
                <w:p w14:paraId="2F8E5D59"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5C8BFEA6" w14:textId="77777777" w:rsidTr="00AB47DE">
              <w:trPr>
                <w:trHeight w:val="300"/>
              </w:trPr>
              <w:tc>
                <w:tcPr>
                  <w:tcW w:w="960" w:type="dxa"/>
                  <w:tcBorders>
                    <w:top w:val="nil"/>
                    <w:left w:val="nil"/>
                    <w:bottom w:val="nil"/>
                    <w:right w:val="nil"/>
                  </w:tcBorders>
                  <w:shd w:val="clear" w:color="auto" w:fill="auto"/>
                  <w:noWrap/>
                  <w:vAlign w:val="bottom"/>
                  <w:hideMark/>
                </w:tcPr>
                <w:p w14:paraId="28E7F886"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01/02/22</w:t>
                  </w:r>
                </w:p>
              </w:tc>
              <w:tc>
                <w:tcPr>
                  <w:tcW w:w="960" w:type="dxa"/>
                  <w:tcBorders>
                    <w:top w:val="nil"/>
                    <w:left w:val="nil"/>
                    <w:bottom w:val="nil"/>
                    <w:right w:val="nil"/>
                  </w:tcBorders>
                  <w:shd w:val="clear" w:color="auto" w:fill="auto"/>
                  <w:noWrap/>
                  <w:vAlign w:val="bottom"/>
                  <w:hideMark/>
                </w:tcPr>
                <w:p w14:paraId="6635F249"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3E9CD0E8"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N Buckle</w:t>
                  </w:r>
                </w:p>
              </w:tc>
              <w:tc>
                <w:tcPr>
                  <w:tcW w:w="1939" w:type="dxa"/>
                  <w:tcBorders>
                    <w:top w:val="nil"/>
                    <w:left w:val="nil"/>
                    <w:bottom w:val="nil"/>
                    <w:right w:val="nil"/>
                  </w:tcBorders>
                  <w:shd w:val="clear" w:color="auto" w:fill="auto"/>
                  <w:noWrap/>
                  <w:vAlign w:val="bottom"/>
                  <w:hideMark/>
                </w:tcPr>
                <w:p w14:paraId="21072DD3"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£604.14</w:t>
                  </w:r>
                </w:p>
              </w:tc>
              <w:tc>
                <w:tcPr>
                  <w:tcW w:w="62" w:type="dxa"/>
                  <w:tcBorders>
                    <w:top w:val="nil"/>
                    <w:left w:val="nil"/>
                    <w:bottom w:val="nil"/>
                    <w:right w:val="nil"/>
                  </w:tcBorders>
                  <w:shd w:val="clear" w:color="auto" w:fill="auto"/>
                  <w:noWrap/>
                  <w:vAlign w:val="bottom"/>
                  <w:hideMark/>
                </w:tcPr>
                <w:p w14:paraId="2B75AD74"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693D533C" w14:textId="77777777" w:rsidTr="00AB47DE">
              <w:trPr>
                <w:trHeight w:val="300"/>
              </w:trPr>
              <w:tc>
                <w:tcPr>
                  <w:tcW w:w="960" w:type="dxa"/>
                  <w:tcBorders>
                    <w:top w:val="nil"/>
                    <w:left w:val="nil"/>
                    <w:bottom w:val="nil"/>
                    <w:right w:val="nil"/>
                  </w:tcBorders>
                  <w:shd w:val="clear" w:color="auto" w:fill="auto"/>
                  <w:noWrap/>
                  <w:vAlign w:val="bottom"/>
                  <w:hideMark/>
                </w:tcPr>
                <w:p w14:paraId="01B51966"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03/02/22</w:t>
                  </w:r>
                </w:p>
              </w:tc>
              <w:tc>
                <w:tcPr>
                  <w:tcW w:w="960" w:type="dxa"/>
                  <w:tcBorders>
                    <w:top w:val="nil"/>
                    <w:left w:val="nil"/>
                    <w:bottom w:val="nil"/>
                    <w:right w:val="nil"/>
                  </w:tcBorders>
                  <w:shd w:val="clear" w:color="auto" w:fill="auto"/>
                  <w:noWrap/>
                  <w:vAlign w:val="bottom"/>
                  <w:hideMark/>
                </w:tcPr>
                <w:p w14:paraId="1B9C1188"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DD</w:t>
                  </w:r>
                </w:p>
              </w:tc>
              <w:tc>
                <w:tcPr>
                  <w:tcW w:w="2319" w:type="dxa"/>
                  <w:tcBorders>
                    <w:top w:val="nil"/>
                    <w:left w:val="nil"/>
                    <w:bottom w:val="nil"/>
                    <w:right w:val="nil"/>
                  </w:tcBorders>
                  <w:shd w:val="clear" w:color="auto" w:fill="auto"/>
                  <w:noWrap/>
                  <w:vAlign w:val="bottom"/>
                  <w:hideMark/>
                </w:tcPr>
                <w:p w14:paraId="4D596014"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Npower</w:t>
                  </w:r>
                </w:p>
              </w:tc>
              <w:tc>
                <w:tcPr>
                  <w:tcW w:w="1939" w:type="dxa"/>
                  <w:tcBorders>
                    <w:top w:val="nil"/>
                    <w:left w:val="nil"/>
                    <w:bottom w:val="nil"/>
                    <w:right w:val="nil"/>
                  </w:tcBorders>
                  <w:shd w:val="clear" w:color="auto" w:fill="auto"/>
                  <w:noWrap/>
                  <w:vAlign w:val="bottom"/>
                  <w:hideMark/>
                </w:tcPr>
                <w:p w14:paraId="78C7CFA8"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£72.22</w:t>
                  </w:r>
                </w:p>
              </w:tc>
              <w:tc>
                <w:tcPr>
                  <w:tcW w:w="62" w:type="dxa"/>
                  <w:tcBorders>
                    <w:top w:val="nil"/>
                    <w:left w:val="nil"/>
                    <w:bottom w:val="nil"/>
                    <w:right w:val="nil"/>
                  </w:tcBorders>
                  <w:shd w:val="clear" w:color="auto" w:fill="auto"/>
                  <w:noWrap/>
                  <w:vAlign w:val="bottom"/>
                  <w:hideMark/>
                </w:tcPr>
                <w:p w14:paraId="24764B8E"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2AD337E9" w14:textId="77777777" w:rsidTr="00AB47DE">
              <w:trPr>
                <w:trHeight w:val="300"/>
              </w:trPr>
              <w:tc>
                <w:tcPr>
                  <w:tcW w:w="960" w:type="dxa"/>
                  <w:tcBorders>
                    <w:top w:val="nil"/>
                    <w:left w:val="nil"/>
                    <w:bottom w:val="nil"/>
                    <w:right w:val="nil"/>
                  </w:tcBorders>
                  <w:shd w:val="clear" w:color="auto" w:fill="auto"/>
                  <w:noWrap/>
                  <w:vAlign w:val="bottom"/>
                  <w:hideMark/>
                </w:tcPr>
                <w:p w14:paraId="70AF1E07"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03/02/22</w:t>
                  </w:r>
                </w:p>
              </w:tc>
              <w:tc>
                <w:tcPr>
                  <w:tcW w:w="960" w:type="dxa"/>
                  <w:tcBorders>
                    <w:top w:val="nil"/>
                    <w:left w:val="nil"/>
                    <w:bottom w:val="nil"/>
                    <w:right w:val="nil"/>
                  </w:tcBorders>
                  <w:shd w:val="clear" w:color="auto" w:fill="auto"/>
                  <w:noWrap/>
                  <w:vAlign w:val="bottom"/>
                  <w:hideMark/>
                </w:tcPr>
                <w:p w14:paraId="091FEEB4"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2915221E" w14:textId="77777777" w:rsidR="00AB47DE" w:rsidRPr="00AB47DE" w:rsidRDefault="00AB47DE" w:rsidP="00AB47DE">
                  <w:pPr>
                    <w:spacing w:after="0" w:line="240" w:lineRule="auto"/>
                    <w:rPr>
                      <w:rFonts w:ascii="Calibri" w:eastAsia="Times New Roman" w:hAnsi="Calibri" w:cs="Calibri"/>
                      <w:color w:val="000000"/>
                      <w:lang w:eastAsia="en-GB"/>
                    </w:rPr>
                  </w:pPr>
                  <w:proofErr w:type="spellStart"/>
                  <w:r w:rsidRPr="00AB47DE">
                    <w:rPr>
                      <w:rFonts w:ascii="Calibri" w:eastAsia="Times New Roman" w:hAnsi="Calibri" w:cs="Calibri"/>
                      <w:color w:val="000000"/>
                      <w:lang w:eastAsia="en-GB"/>
                    </w:rPr>
                    <w:t>Wicksteed</w:t>
                  </w:r>
                  <w:proofErr w:type="spellEnd"/>
                </w:p>
              </w:tc>
              <w:tc>
                <w:tcPr>
                  <w:tcW w:w="1939" w:type="dxa"/>
                  <w:tcBorders>
                    <w:top w:val="nil"/>
                    <w:left w:val="nil"/>
                    <w:bottom w:val="nil"/>
                    <w:right w:val="nil"/>
                  </w:tcBorders>
                  <w:shd w:val="clear" w:color="auto" w:fill="auto"/>
                  <w:noWrap/>
                  <w:vAlign w:val="bottom"/>
                  <w:hideMark/>
                </w:tcPr>
                <w:p w14:paraId="2ACAB19D"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£8,463.48</w:t>
                  </w:r>
                </w:p>
              </w:tc>
              <w:tc>
                <w:tcPr>
                  <w:tcW w:w="62" w:type="dxa"/>
                  <w:tcBorders>
                    <w:top w:val="nil"/>
                    <w:left w:val="nil"/>
                    <w:bottom w:val="nil"/>
                    <w:right w:val="nil"/>
                  </w:tcBorders>
                  <w:shd w:val="clear" w:color="auto" w:fill="auto"/>
                  <w:noWrap/>
                  <w:vAlign w:val="bottom"/>
                  <w:hideMark/>
                </w:tcPr>
                <w:p w14:paraId="3D0CB046"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77982E51" w14:textId="77777777" w:rsidTr="00AB47DE">
              <w:trPr>
                <w:trHeight w:val="300"/>
              </w:trPr>
              <w:tc>
                <w:tcPr>
                  <w:tcW w:w="960" w:type="dxa"/>
                  <w:tcBorders>
                    <w:top w:val="nil"/>
                    <w:left w:val="nil"/>
                    <w:bottom w:val="nil"/>
                    <w:right w:val="nil"/>
                  </w:tcBorders>
                  <w:shd w:val="clear" w:color="auto" w:fill="auto"/>
                  <w:noWrap/>
                  <w:vAlign w:val="bottom"/>
                  <w:hideMark/>
                </w:tcPr>
                <w:p w14:paraId="0414AE41"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03/02/22</w:t>
                  </w:r>
                </w:p>
              </w:tc>
              <w:tc>
                <w:tcPr>
                  <w:tcW w:w="960" w:type="dxa"/>
                  <w:tcBorders>
                    <w:top w:val="nil"/>
                    <w:left w:val="nil"/>
                    <w:bottom w:val="nil"/>
                    <w:right w:val="nil"/>
                  </w:tcBorders>
                  <w:shd w:val="clear" w:color="auto" w:fill="auto"/>
                  <w:noWrap/>
                  <w:vAlign w:val="bottom"/>
                  <w:hideMark/>
                </w:tcPr>
                <w:p w14:paraId="286DA777"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11BE4E62"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Elite Industrial</w:t>
                  </w:r>
                </w:p>
              </w:tc>
              <w:tc>
                <w:tcPr>
                  <w:tcW w:w="1939" w:type="dxa"/>
                  <w:tcBorders>
                    <w:top w:val="nil"/>
                    <w:left w:val="nil"/>
                    <w:bottom w:val="nil"/>
                    <w:right w:val="nil"/>
                  </w:tcBorders>
                  <w:shd w:val="clear" w:color="auto" w:fill="auto"/>
                  <w:noWrap/>
                  <w:vAlign w:val="bottom"/>
                  <w:hideMark/>
                </w:tcPr>
                <w:p w14:paraId="4CD1CA63"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£73.79</w:t>
                  </w:r>
                </w:p>
              </w:tc>
              <w:tc>
                <w:tcPr>
                  <w:tcW w:w="62" w:type="dxa"/>
                  <w:tcBorders>
                    <w:top w:val="nil"/>
                    <w:left w:val="nil"/>
                    <w:bottom w:val="nil"/>
                    <w:right w:val="nil"/>
                  </w:tcBorders>
                  <w:shd w:val="clear" w:color="auto" w:fill="auto"/>
                  <w:noWrap/>
                  <w:vAlign w:val="bottom"/>
                  <w:hideMark/>
                </w:tcPr>
                <w:p w14:paraId="274E0811"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78813CAB" w14:textId="77777777" w:rsidTr="00AB47DE">
              <w:trPr>
                <w:trHeight w:val="300"/>
              </w:trPr>
              <w:tc>
                <w:tcPr>
                  <w:tcW w:w="960" w:type="dxa"/>
                  <w:tcBorders>
                    <w:top w:val="nil"/>
                    <w:left w:val="nil"/>
                    <w:bottom w:val="nil"/>
                    <w:right w:val="nil"/>
                  </w:tcBorders>
                  <w:shd w:val="clear" w:color="auto" w:fill="auto"/>
                  <w:noWrap/>
                  <w:vAlign w:val="bottom"/>
                  <w:hideMark/>
                </w:tcPr>
                <w:p w14:paraId="2435D7D5"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09/02/22</w:t>
                  </w:r>
                </w:p>
              </w:tc>
              <w:tc>
                <w:tcPr>
                  <w:tcW w:w="960" w:type="dxa"/>
                  <w:tcBorders>
                    <w:top w:val="nil"/>
                    <w:left w:val="nil"/>
                    <w:bottom w:val="nil"/>
                    <w:right w:val="nil"/>
                  </w:tcBorders>
                  <w:shd w:val="clear" w:color="auto" w:fill="auto"/>
                  <w:noWrap/>
                  <w:vAlign w:val="bottom"/>
                  <w:hideMark/>
                </w:tcPr>
                <w:p w14:paraId="40A5CA57"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33503BC8" w14:textId="77777777" w:rsidR="00AB47DE" w:rsidRPr="00AB47DE" w:rsidRDefault="00AB47DE" w:rsidP="00AB47DE">
                  <w:pPr>
                    <w:spacing w:after="0" w:line="240" w:lineRule="auto"/>
                    <w:rPr>
                      <w:rFonts w:ascii="Calibri" w:eastAsia="Times New Roman" w:hAnsi="Calibri" w:cs="Calibri"/>
                      <w:color w:val="000000"/>
                      <w:lang w:eastAsia="en-GB"/>
                    </w:rPr>
                  </w:pPr>
                  <w:proofErr w:type="spellStart"/>
                  <w:r w:rsidRPr="00AB47DE">
                    <w:rPr>
                      <w:rFonts w:ascii="Calibri" w:eastAsia="Times New Roman" w:hAnsi="Calibri" w:cs="Calibri"/>
                      <w:color w:val="000000"/>
                      <w:lang w:eastAsia="en-GB"/>
                    </w:rPr>
                    <w:t>Harveys</w:t>
                  </w:r>
                  <w:proofErr w:type="spellEnd"/>
                </w:p>
              </w:tc>
              <w:tc>
                <w:tcPr>
                  <w:tcW w:w="1939" w:type="dxa"/>
                  <w:tcBorders>
                    <w:top w:val="nil"/>
                    <w:left w:val="nil"/>
                    <w:bottom w:val="nil"/>
                    <w:right w:val="nil"/>
                  </w:tcBorders>
                  <w:shd w:val="clear" w:color="auto" w:fill="auto"/>
                  <w:noWrap/>
                  <w:vAlign w:val="bottom"/>
                  <w:hideMark/>
                </w:tcPr>
                <w:p w14:paraId="281228C5"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£432.00</w:t>
                  </w:r>
                </w:p>
              </w:tc>
              <w:tc>
                <w:tcPr>
                  <w:tcW w:w="62" w:type="dxa"/>
                  <w:tcBorders>
                    <w:top w:val="nil"/>
                    <w:left w:val="nil"/>
                    <w:bottom w:val="nil"/>
                    <w:right w:val="nil"/>
                  </w:tcBorders>
                  <w:shd w:val="clear" w:color="auto" w:fill="auto"/>
                  <w:noWrap/>
                  <w:vAlign w:val="bottom"/>
                  <w:hideMark/>
                </w:tcPr>
                <w:p w14:paraId="5BB2E17C"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30FE6688" w14:textId="77777777" w:rsidTr="00AB47DE">
              <w:trPr>
                <w:trHeight w:val="300"/>
              </w:trPr>
              <w:tc>
                <w:tcPr>
                  <w:tcW w:w="960" w:type="dxa"/>
                  <w:tcBorders>
                    <w:top w:val="nil"/>
                    <w:left w:val="nil"/>
                    <w:bottom w:val="nil"/>
                    <w:right w:val="nil"/>
                  </w:tcBorders>
                  <w:shd w:val="clear" w:color="auto" w:fill="auto"/>
                  <w:noWrap/>
                  <w:vAlign w:val="bottom"/>
                  <w:hideMark/>
                </w:tcPr>
                <w:p w14:paraId="1101582C"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09/02/22</w:t>
                  </w:r>
                </w:p>
              </w:tc>
              <w:tc>
                <w:tcPr>
                  <w:tcW w:w="960" w:type="dxa"/>
                  <w:tcBorders>
                    <w:top w:val="nil"/>
                    <w:left w:val="nil"/>
                    <w:bottom w:val="nil"/>
                    <w:right w:val="nil"/>
                  </w:tcBorders>
                  <w:shd w:val="clear" w:color="auto" w:fill="auto"/>
                  <w:noWrap/>
                  <w:vAlign w:val="bottom"/>
                  <w:hideMark/>
                </w:tcPr>
                <w:p w14:paraId="7BA040C2"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4DE15C32"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AJ Williams</w:t>
                  </w:r>
                </w:p>
              </w:tc>
              <w:tc>
                <w:tcPr>
                  <w:tcW w:w="1939" w:type="dxa"/>
                  <w:tcBorders>
                    <w:top w:val="nil"/>
                    <w:left w:val="nil"/>
                    <w:bottom w:val="nil"/>
                    <w:right w:val="nil"/>
                  </w:tcBorders>
                  <w:shd w:val="clear" w:color="auto" w:fill="auto"/>
                  <w:noWrap/>
                  <w:vAlign w:val="bottom"/>
                  <w:hideMark/>
                </w:tcPr>
                <w:p w14:paraId="599ABE9B"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£357.00</w:t>
                  </w:r>
                </w:p>
              </w:tc>
              <w:tc>
                <w:tcPr>
                  <w:tcW w:w="62" w:type="dxa"/>
                  <w:tcBorders>
                    <w:top w:val="nil"/>
                    <w:left w:val="nil"/>
                    <w:bottom w:val="nil"/>
                    <w:right w:val="nil"/>
                  </w:tcBorders>
                  <w:shd w:val="clear" w:color="auto" w:fill="auto"/>
                  <w:noWrap/>
                  <w:vAlign w:val="bottom"/>
                  <w:hideMark/>
                </w:tcPr>
                <w:p w14:paraId="208F3559"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46F93F9C" w14:textId="77777777" w:rsidTr="00AB47DE">
              <w:trPr>
                <w:trHeight w:val="300"/>
              </w:trPr>
              <w:tc>
                <w:tcPr>
                  <w:tcW w:w="960" w:type="dxa"/>
                  <w:tcBorders>
                    <w:top w:val="nil"/>
                    <w:left w:val="nil"/>
                    <w:bottom w:val="nil"/>
                    <w:right w:val="nil"/>
                  </w:tcBorders>
                  <w:shd w:val="clear" w:color="auto" w:fill="auto"/>
                  <w:noWrap/>
                  <w:vAlign w:val="bottom"/>
                  <w:hideMark/>
                </w:tcPr>
                <w:p w14:paraId="2AB04906"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24/02/22</w:t>
                  </w:r>
                </w:p>
              </w:tc>
              <w:tc>
                <w:tcPr>
                  <w:tcW w:w="960" w:type="dxa"/>
                  <w:tcBorders>
                    <w:top w:val="nil"/>
                    <w:left w:val="nil"/>
                    <w:bottom w:val="nil"/>
                    <w:right w:val="nil"/>
                  </w:tcBorders>
                  <w:shd w:val="clear" w:color="auto" w:fill="auto"/>
                  <w:noWrap/>
                  <w:vAlign w:val="bottom"/>
                  <w:hideMark/>
                </w:tcPr>
                <w:p w14:paraId="47EE27F2"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167F54AB"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London Hearts</w:t>
                  </w:r>
                </w:p>
              </w:tc>
              <w:tc>
                <w:tcPr>
                  <w:tcW w:w="1939" w:type="dxa"/>
                  <w:tcBorders>
                    <w:top w:val="nil"/>
                    <w:left w:val="nil"/>
                    <w:bottom w:val="nil"/>
                    <w:right w:val="nil"/>
                  </w:tcBorders>
                  <w:shd w:val="clear" w:color="auto" w:fill="auto"/>
                  <w:noWrap/>
                  <w:vAlign w:val="bottom"/>
                  <w:hideMark/>
                </w:tcPr>
                <w:p w14:paraId="2DDFF139"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£87.98</w:t>
                  </w:r>
                </w:p>
              </w:tc>
              <w:tc>
                <w:tcPr>
                  <w:tcW w:w="62" w:type="dxa"/>
                  <w:tcBorders>
                    <w:top w:val="nil"/>
                    <w:left w:val="nil"/>
                    <w:bottom w:val="nil"/>
                    <w:right w:val="nil"/>
                  </w:tcBorders>
                  <w:shd w:val="clear" w:color="auto" w:fill="auto"/>
                  <w:noWrap/>
                  <w:vAlign w:val="bottom"/>
                  <w:hideMark/>
                </w:tcPr>
                <w:p w14:paraId="0335EE07"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1FE8B8CA" w14:textId="77777777" w:rsidTr="00AB47DE">
              <w:trPr>
                <w:trHeight w:val="300"/>
              </w:trPr>
              <w:tc>
                <w:tcPr>
                  <w:tcW w:w="960" w:type="dxa"/>
                  <w:tcBorders>
                    <w:top w:val="nil"/>
                    <w:left w:val="nil"/>
                    <w:bottom w:val="nil"/>
                    <w:right w:val="nil"/>
                  </w:tcBorders>
                  <w:shd w:val="clear" w:color="auto" w:fill="auto"/>
                  <w:noWrap/>
                  <w:vAlign w:val="bottom"/>
                  <w:hideMark/>
                </w:tcPr>
                <w:p w14:paraId="630A1EEF"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01/03/22</w:t>
                  </w:r>
                </w:p>
              </w:tc>
              <w:tc>
                <w:tcPr>
                  <w:tcW w:w="960" w:type="dxa"/>
                  <w:tcBorders>
                    <w:top w:val="nil"/>
                    <w:left w:val="nil"/>
                    <w:bottom w:val="nil"/>
                    <w:right w:val="nil"/>
                  </w:tcBorders>
                  <w:shd w:val="clear" w:color="auto" w:fill="auto"/>
                  <w:noWrap/>
                  <w:vAlign w:val="bottom"/>
                  <w:hideMark/>
                </w:tcPr>
                <w:p w14:paraId="1651B0CF"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56F8C3F3"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N Buckle</w:t>
                  </w:r>
                </w:p>
              </w:tc>
              <w:tc>
                <w:tcPr>
                  <w:tcW w:w="1939" w:type="dxa"/>
                  <w:tcBorders>
                    <w:top w:val="nil"/>
                    <w:left w:val="nil"/>
                    <w:bottom w:val="nil"/>
                    <w:right w:val="nil"/>
                  </w:tcBorders>
                  <w:shd w:val="clear" w:color="auto" w:fill="auto"/>
                  <w:noWrap/>
                  <w:vAlign w:val="bottom"/>
                  <w:hideMark/>
                </w:tcPr>
                <w:p w14:paraId="20821772"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£604.14</w:t>
                  </w:r>
                </w:p>
              </w:tc>
              <w:tc>
                <w:tcPr>
                  <w:tcW w:w="62" w:type="dxa"/>
                  <w:tcBorders>
                    <w:top w:val="nil"/>
                    <w:left w:val="nil"/>
                    <w:bottom w:val="nil"/>
                    <w:right w:val="nil"/>
                  </w:tcBorders>
                  <w:shd w:val="clear" w:color="auto" w:fill="auto"/>
                  <w:noWrap/>
                  <w:vAlign w:val="bottom"/>
                  <w:hideMark/>
                </w:tcPr>
                <w:p w14:paraId="39CA45E8"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0E1E6276" w14:textId="77777777" w:rsidTr="00AB47DE">
              <w:trPr>
                <w:trHeight w:val="300"/>
              </w:trPr>
              <w:tc>
                <w:tcPr>
                  <w:tcW w:w="960" w:type="dxa"/>
                  <w:tcBorders>
                    <w:top w:val="nil"/>
                    <w:left w:val="nil"/>
                    <w:bottom w:val="nil"/>
                    <w:right w:val="nil"/>
                  </w:tcBorders>
                  <w:shd w:val="clear" w:color="auto" w:fill="auto"/>
                  <w:noWrap/>
                  <w:vAlign w:val="bottom"/>
                  <w:hideMark/>
                </w:tcPr>
                <w:p w14:paraId="3E05D940"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02/03/22</w:t>
                  </w:r>
                </w:p>
              </w:tc>
              <w:tc>
                <w:tcPr>
                  <w:tcW w:w="960" w:type="dxa"/>
                  <w:tcBorders>
                    <w:top w:val="nil"/>
                    <w:left w:val="nil"/>
                    <w:bottom w:val="nil"/>
                    <w:right w:val="nil"/>
                  </w:tcBorders>
                  <w:shd w:val="clear" w:color="auto" w:fill="auto"/>
                  <w:noWrap/>
                  <w:vAlign w:val="bottom"/>
                  <w:hideMark/>
                </w:tcPr>
                <w:p w14:paraId="016C4B1D"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328A495D"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Countrywide</w:t>
                  </w:r>
                </w:p>
              </w:tc>
              <w:tc>
                <w:tcPr>
                  <w:tcW w:w="1939" w:type="dxa"/>
                  <w:tcBorders>
                    <w:top w:val="nil"/>
                    <w:left w:val="nil"/>
                    <w:bottom w:val="nil"/>
                    <w:right w:val="nil"/>
                  </w:tcBorders>
                  <w:shd w:val="clear" w:color="auto" w:fill="auto"/>
                  <w:noWrap/>
                  <w:vAlign w:val="bottom"/>
                  <w:hideMark/>
                </w:tcPr>
                <w:p w14:paraId="7E2D469B"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£486.36</w:t>
                  </w:r>
                </w:p>
              </w:tc>
              <w:tc>
                <w:tcPr>
                  <w:tcW w:w="62" w:type="dxa"/>
                  <w:tcBorders>
                    <w:top w:val="nil"/>
                    <w:left w:val="nil"/>
                    <w:bottom w:val="nil"/>
                    <w:right w:val="nil"/>
                  </w:tcBorders>
                  <w:shd w:val="clear" w:color="auto" w:fill="auto"/>
                  <w:noWrap/>
                  <w:vAlign w:val="bottom"/>
                  <w:hideMark/>
                </w:tcPr>
                <w:p w14:paraId="29FA9B23"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04345A7C" w14:textId="77777777" w:rsidTr="00AB47DE">
              <w:trPr>
                <w:trHeight w:val="300"/>
              </w:trPr>
              <w:tc>
                <w:tcPr>
                  <w:tcW w:w="960" w:type="dxa"/>
                  <w:tcBorders>
                    <w:top w:val="nil"/>
                    <w:left w:val="nil"/>
                    <w:bottom w:val="nil"/>
                    <w:right w:val="nil"/>
                  </w:tcBorders>
                  <w:shd w:val="clear" w:color="auto" w:fill="auto"/>
                  <w:noWrap/>
                  <w:vAlign w:val="bottom"/>
                  <w:hideMark/>
                </w:tcPr>
                <w:p w14:paraId="3EB40D0D"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02/03/22</w:t>
                  </w:r>
                </w:p>
              </w:tc>
              <w:tc>
                <w:tcPr>
                  <w:tcW w:w="960" w:type="dxa"/>
                  <w:tcBorders>
                    <w:top w:val="nil"/>
                    <w:left w:val="nil"/>
                    <w:bottom w:val="nil"/>
                    <w:right w:val="nil"/>
                  </w:tcBorders>
                  <w:shd w:val="clear" w:color="auto" w:fill="auto"/>
                  <w:noWrap/>
                  <w:vAlign w:val="bottom"/>
                  <w:hideMark/>
                </w:tcPr>
                <w:p w14:paraId="1C6590CE"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7F70E395"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Function 28</w:t>
                  </w:r>
                </w:p>
              </w:tc>
              <w:tc>
                <w:tcPr>
                  <w:tcW w:w="1939" w:type="dxa"/>
                  <w:tcBorders>
                    <w:top w:val="nil"/>
                    <w:left w:val="nil"/>
                    <w:bottom w:val="nil"/>
                    <w:right w:val="nil"/>
                  </w:tcBorders>
                  <w:shd w:val="clear" w:color="auto" w:fill="auto"/>
                  <w:noWrap/>
                  <w:vAlign w:val="bottom"/>
                  <w:hideMark/>
                </w:tcPr>
                <w:p w14:paraId="28D7C68A"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£12.00</w:t>
                  </w:r>
                </w:p>
              </w:tc>
              <w:tc>
                <w:tcPr>
                  <w:tcW w:w="62" w:type="dxa"/>
                  <w:tcBorders>
                    <w:top w:val="nil"/>
                    <w:left w:val="nil"/>
                    <w:bottom w:val="nil"/>
                    <w:right w:val="nil"/>
                  </w:tcBorders>
                  <w:shd w:val="clear" w:color="auto" w:fill="auto"/>
                  <w:noWrap/>
                  <w:vAlign w:val="bottom"/>
                  <w:hideMark/>
                </w:tcPr>
                <w:p w14:paraId="78E855E6"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71811C8E" w14:textId="77777777" w:rsidTr="00AB47DE">
              <w:trPr>
                <w:trHeight w:val="300"/>
              </w:trPr>
              <w:tc>
                <w:tcPr>
                  <w:tcW w:w="960" w:type="dxa"/>
                  <w:tcBorders>
                    <w:top w:val="nil"/>
                    <w:left w:val="nil"/>
                    <w:bottom w:val="nil"/>
                    <w:right w:val="nil"/>
                  </w:tcBorders>
                  <w:shd w:val="clear" w:color="auto" w:fill="auto"/>
                  <w:noWrap/>
                  <w:vAlign w:val="bottom"/>
                  <w:hideMark/>
                </w:tcPr>
                <w:p w14:paraId="677FF952"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03/03/22</w:t>
                  </w:r>
                </w:p>
              </w:tc>
              <w:tc>
                <w:tcPr>
                  <w:tcW w:w="960" w:type="dxa"/>
                  <w:tcBorders>
                    <w:top w:val="nil"/>
                    <w:left w:val="nil"/>
                    <w:bottom w:val="nil"/>
                    <w:right w:val="nil"/>
                  </w:tcBorders>
                  <w:shd w:val="clear" w:color="auto" w:fill="auto"/>
                  <w:noWrap/>
                  <w:vAlign w:val="bottom"/>
                  <w:hideMark/>
                </w:tcPr>
                <w:p w14:paraId="338CBA6C"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38D88FD6"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Ashridge Trees</w:t>
                  </w:r>
                </w:p>
              </w:tc>
              <w:tc>
                <w:tcPr>
                  <w:tcW w:w="1939" w:type="dxa"/>
                  <w:tcBorders>
                    <w:top w:val="nil"/>
                    <w:left w:val="nil"/>
                    <w:bottom w:val="nil"/>
                    <w:right w:val="nil"/>
                  </w:tcBorders>
                  <w:shd w:val="clear" w:color="auto" w:fill="auto"/>
                  <w:noWrap/>
                  <w:vAlign w:val="bottom"/>
                  <w:hideMark/>
                </w:tcPr>
                <w:p w14:paraId="6712CCF9"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£188.18</w:t>
                  </w:r>
                </w:p>
              </w:tc>
              <w:tc>
                <w:tcPr>
                  <w:tcW w:w="62" w:type="dxa"/>
                  <w:tcBorders>
                    <w:top w:val="nil"/>
                    <w:left w:val="nil"/>
                    <w:bottom w:val="nil"/>
                    <w:right w:val="nil"/>
                  </w:tcBorders>
                  <w:shd w:val="clear" w:color="auto" w:fill="auto"/>
                  <w:noWrap/>
                  <w:vAlign w:val="bottom"/>
                  <w:hideMark/>
                </w:tcPr>
                <w:p w14:paraId="574E4A31"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2AF2A649" w14:textId="77777777" w:rsidTr="00AB47DE">
              <w:trPr>
                <w:trHeight w:val="300"/>
              </w:trPr>
              <w:tc>
                <w:tcPr>
                  <w:tcW w:w="960" w:type="dxa"/>
                  <w:tcBorders>
                    <w:top w:val="nil"/>
                    <w:left w:val="nil"/>
                    <w:bottom w:val="nil"/>
                    <w:right w:val="nil"/>
                  </w:tcBorders>
                  <w:shd w:val="clear" w:color="auto" w:fill="auto"/>
                  <w:noWrap/>
                  <w:vAlign w:val="bottom"/>
                  <w:hideMark/>
                </w:tcPr>
                <w:p w14:paraId="01315CDD"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15/03/22</w:t>
                  </w:r>
                </w:p>
              </w:tc>
              <w:tc>
                <w:tcPr>
                  <w:tcW w:w="960" w:type="dxa"/>
                  <w:tcBorders>
                    <w:top w:val="nil"/>
                    <w:left w:val="nil"/>
                    <w:bottom w:val="nil"/>
                    <w:right w:val="nil"/>
                  </w:tcBorders>
                  <w:shd w:val="clear" w:color="auto" w:fill="auto"/>
                  <w:noWrap/>
                  <w:vAlign w:val="bottom"/>
                  <w:hideMark/>
                </w:tcPr>
                <w:p w14:paraId="5DC445B4"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4DB2E5CE"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C Fleet</w:t>
                  </w:r>
                </w:p>
              </w:tc>
              <w:tc>
                <w:tcPr>
                  <w:tcW w:w="1939" w:type="dxa"/>
                  <w:tcBorders>
                    <w:top w:val="nil"/>
                    <w:left w:val="nil"/>
                    <w:bottom w:val="nil"/>
                    <w:right w:val="nil"/>
                  </w:tcBorders>
                  <w:shd w:val="clear" w:color="auto" w:fill="auto"/>
                  <w:noWrap/>
                  <w:vAlign w:val="bottom"/>
                  <w:hideMark/>
                </w:tcPr>
                <w:p w14:paraId="6326E5DA"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£580.00</w:t>
                  </w:r>
                </w:p>
              </w:tc>
              <w:tc>
                <w:tcPr>
                  <w:tcW w:w="62" w:type="dxa"/>
                  <w:tcBorders>
                    <w:top w:val="nil"/>
                    <w:left w:val="nil"/>
                    <w:bottom w:val="nil"/>
                    <w:right w:val="nil"/>
                  </w:tcBorders>
                  <w:shd w:val="clear" w:color="auto" w:fill="auto"/>
                  <w:noWrap/>
                  <w:vAlign w:val="bottom"/>
                  <w:hideMark/>
                </w:tcPr>
                <w:p w14:paraId="664CCA1D"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7450EA88" w14:textId="77777777" w:rsidTr="00AB47DE">
              <w:trPr>
                <w:trHeight w:val="300"/>
              </w:trPr>
              <w:tc>
                <w:tcPr>
                  <w:tcW w:w="960" w:type="dxa"/>
                  <w:tcBorders>
                    <w:top w:val="nil"/>
                    <w:left w:val="nil"/>
                    <w:bottom w:val="nil"/>
                    <w:right w:val="nil"/>
                  </w:tcBorders>
                  <w:shd w:val="clear" w:color="auto" w:fill="auto"/>
                  <w:noWrap/>
                  <w:vAlign w:val="bottom"/>
                  <w:hideMark/>
                </w:tcPr>
                <w:p w14:paraId="39E1F9A3"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15/03/22</w:t>
                  </w:r>
                </w:p>
              </w:tc>
              <w:tc>
                <w:tcPr>
                  <w:tcW w:w="960" w:type="dxa"/>
                  <w:tcBorders>
                    <w:top w:val="nil"/>
                    <w:left w:val="nil"/>
                    <w:bottom w:val="nil"/>
                    <w:right w:val="nil"/>
                  </w:tcBorders>
                  <w:shd w:val="clear" w:color="auto" w:fill="auto"/>
                  <w:noWrap/>
                  <w:vAlign w:val="bottom"/>
                  <w:hideMark/>
                </w:tcPr>
                <w:p w14:paraId="2D32C81E"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103401F1"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Bentley Hance</w:t>
                  </w:r>
                </w:p>
              </w:tc>
              <w:tc>
                <w:tcPr>
                  <w:tcW w:w="1939" w:type="dxa"/>
                  <w:tcBorders>
                    <w:top w:val="nil"/>
                    <w:left w:val="nil"/>
                    <w:bottom w:val="nil"/>
                    <w:right w:val="nil"/>
                  </w:tcBorders>
                  <w:shd w:val="clear" w:color="auto" w:fill="auto"/>
                  <w:noWrap/>
                  <w:vAlign w:val="bottom"/>
                  <w:hideMark/>
                </w:tcPr>
                <w:p w14:paraId="363B2244"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£2,700.00</w:t>
                  </w:r>
                </w:p>
              </w:tc>
              <w:tc>
                <w:tcPr>
                  <w:tcW w:w="62" w:type="dxa"/>
                  <w:tcBorders>
                    <w:top w:val="nil"/>
                    <w:left w:val="nil"/>
                    <w:bottom w:val="nil"/>
                    <w:right w:val="nil"/>
                  </w:tcBorders>
                  <w:shd w:val="clear" w:color="auto" w:fill="auto"/>
                  <w:noWrap/>
                  <w:vAlign w:val="bottom"/>
                  <w:hideMark/>
                </w:tcPr>
                <w:p w14:paraId="159E4886"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672F87EF" w14:textId="77777777" w:rsidTr="00AB47DE">
              <w:trPr>
                <w:trHeight w:val="300"/>
              </w:trPr>
              <w:tc>
                <w:tcPr>
                  <w:tcW w:w="960" w:type="dxa"/>
                  <w:tcBorders>
                    <w:top w:val="nil"/>
                    <w:left w:val="nil"/>
                    <w:bottom w:val="nil"/>
                    <w:right w:val="nil"/>
                  </w:tcBorders>
                  <w:shd w:val="clear" w:color="auto" w:fill="auto"/>
                  <w:noWrap/>
                  <w:vAlign w:val="bottom"/>
                  <w:hideMark/>
                </w:tcPr>
                <w:p w14:paraId="5F4269E7"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15/03/22</w:t>
                  </w:r>
                </w:p>
              </w:tc>
              <w:tc>
                <w:tcPr>
                  <w:tcW w:w="960" w:type="dxa"/>
                  <w:tcBorders>
                    <w:top w:val="nil"/>
                    <w:left w:val="nil"/>
                    <w:bottom w:val="nil"/>
                    <w:right w:val="nil"/>
                  </w:tcBorders>
                  <w:shd w:val="clear" w:color="auto" w:fill="auto"/>
                  <w:noWrap/>
                  <w:vAlign w:val="bottom"/>
                  <w:hideMark/>
                </w:tcPr>
                <w:p w14:paraId="11E59E8F"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31008D0C" w14:textId="77777777" w:rsidR="00AB47DE" w:rsidRPr="00AB47DE" w:rsidRDefault="00AB47DE" w:rsidP="00AB47DE">
                  <w:pPr>
                    <w:spacing w:after="0" w:line="240" w:lineRule="auto"/>
                    <w:rPr>
                      <w:rFonts w:ascii="Calibri" w:eastAsia="Times New Roman" w:hAnsi="Calibri" w:cs="Calibri"/>
                      <w:color w:val="000000"/>
                      <w:lang w:eastAsia="en-GB"/>
                    </w:rPr>
                  </w:pPr>
                  <w:proofErr w:type="spellStart"/>
                  <w:r w:rsidRPr="00AB47DE">
                    <w:rPr>
                      <w:rFonts w:ascii="Calibri" w:eastAsia="Times New Roman" w:hAnsi="Calibri" w:cs="Calibri"/>
                      <w:color w:val="000000"/>
                      <w:lang w:eastAsia="en-GB"/>
                    </w:rPr>
                    <w:t>Landkey</w:t>
                  </w:r>
                  <w:proofErr w:type="spellEnd"/>
                </w:p>
              </w:tc>
              <w:tc>
                <w:tcPr>
                  <w:tcW w:w="1939" w:type="dxa"/>
                  <w:tcBorders>
                    <w:top w:val="nil"/>
                    <w:left w:val="nil"/>
                    <w:bottom w:val="nil"/>
                    <w:right w:val="nil"/>
                  </w:tcBorders>
                  <w:shd w:val="clear" w:color="auto" w:fill="auto"/>
                  <w:noWrap/>
                  <w:vAlign w:val="bottom"/>
                  <w:hideMark/>
                </w:tcPr>
                <w:p w14:paraId="7D2FC891"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£5,124.20</w:t>
                  </w:r>
                </w:p>
              </w:tc>
              <w:tc>
                <w:tcPr>
                  <w:tcW w:w="62" w:type="dxa"/>
                  <w:tcBorders>
                    <w:top w:val="nil"/>
                    <w:left w:val="nil"/>
                    <w:bottom w:val="nil"/>
                    <w:right w:val="nil"/>
                  </w:tcBorders>
                  <w:shd w:val="clear" w:color="auto" w:fill="auto"/>
                  <w:noWrap/>
                  <w:vAlign w:val="bottom"/>
                  <w:hideMark/>
                </w:tcPr>
                <w:p w14:paraId="2D2E6042"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159D148F" w14:textId="77777777" w:rsidTr="00AB47DE">
              <w:trPr>
                <w:trHeight w:val="300"/>
              </w:trPr>
              <w:tc>
                <w:tcPr>
                  <w:tcW w:w="960" w:type="dxa"/>
                  <w:tcBorders>
                    <w:top w:val="nil"/>
                    <w:left w:val="nil"/>
                    <w:bottom w:val="nil"/>
                    <w:right w:val="nil"/>
                  </w:tcBorders>
                  <w:shd w:val="clear" w:color="auto" w:fill="auto"/>
                  <w:noWrap/>
                  <w:vAlign w:val="bottom"/>
                  <w:hideMark/>
                </w:tcPr>
                <w:p w14:paraId="257ED25D"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16/03/22</w:t>
                  </w:r>
                </w:p>
              </w:tc>
              <w:tc>
                <w:tcPr>
                  <w:tcW w:w="960" w:type="dxa"/>
                  <w:tcBorders>
                    <w:top w:val="nil"/>
                    <w:left w:val="nil"/>
                    <w:bottom w:val="nil"/>
                    <w:right w:val="nil"/>
                  </w:tcBorders>
                  <w:shd w:val="clear" w:color="auto" w:fill="auto"/>
                  <w:noWrap/>
                  <w:vAlign w:val="bottom"/>
                  <w:hideMark/>
                </w:tcPr>
                <w:p w14:paraId="0D58FAE7"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OP</w:t>
                  </w:r>
                </w:p>
              </w:tc>
              <w:tc>
                <w:tcPr>
                  <w:tcW w:w="2319" w:type="dxa"/>
                  <w:tcBorders>
                    <w:top w:val="nil"/>
                    <w:left w:val="nil"/>
                    <w:bottom w:val="nil"/>
                    <w:right w:val="nil"/>
                  </w:tcBorders>
                  <w:shd w:val="clear" w:color="auto" w:fill="auto"/>
                  <w:noWrap/>
                  <w:vAlign w:val="bottom"/>
                  <w:hideMark/>
                </w:tcPr>
                <w:p w14:paraId="299E1D7A"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JB Services</w:t>
                  </w:r>
                </w:p>
              </w:tc>
              <w:tc>
                <w:tcPr>
                  <w:tcW w:w="1939" w:type="dxa"/>
                  <w:tcBorders>
                    <w:top w:val="nil"/>
                    <w:left w:val="nil"/>
                    <w:bottom w:val="nil"/>
                    <w:right w:val="nil"/>
                  </w:tcBorders>
                  <w:shd w:val="clear" w:color="auto" w:fill="auto"/>
                  <w:noWrap/>
                  <w:vAlign w:val="bottom"/>
                  <w:hideMark/>
                </w:tcPr>
                <w:p w14:paraId="31DD9595"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£288.00</w:t>
                  </w:r>
                </w:p>
              </w:tc>
              <w:tc>
                <w:tcPr>
                  <w:tcW w:w="62" w:type="dxa"/>
                  <w:tcBorders>
                    <w:top w:val="nil"/>
                    <w:left w:val="nil"/>
                    <w:bottom w:val="nil"/>
                    <w:right w:val="nil"/>
                  </w:tcBorders>
                  <w:shd w:val="clear" w:color="auto" w:fill="auto"/>
                  <w:noWrap/>
                  <w:vAlign w:val="bottom"/>
                  <w:hideMark/>
                </w:tcPr>
                <w:p w14:paraId="1CC03AD1"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629C7B6F" w14:textId="77777777" w:rsidTr="00AB47DE">
              <w:trPr>
                <w:trHeight w:val="300"/>
              </w:trPr>
              <w:tc>
                <w:tcPr>
                  <w:tcW w:w="960" w:type="dxa"/>
                  <w:tcBorders>
                    <w:top w:val="nil"/>
                    <w:left w:val="nil"/>
                    <w:bottom w:val="nil"/>
                    <w:right w:val="nil"/>
                  </w:tcBorders>
                  <w:shd w:val="clear" w:color="auto" w:fill="auto"/>
                  <w:noWrap/>
                  <w:vAlign w:val="bottom"/>
                  <w:hideMark/>
                </w:tcPr>
                <w:p w14:paraId="462A6101"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62D83FE6"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2319" w:type="dxa"/>
                  <w:tcBorders>
                    <w:top w:val="nil"/>
                    <w:left w:val="nil"/>
                    <w:bottom w:val="nil"/>
                    <w:right w:val="nil"/>
                  </w:tcBorders>
                  <w:shd w:val="clear" w:color="auto" w:fill="auto"/>
                  <w:noWrap/>
                  <w:vAlign w:val="bottom"/>
                  <w:hideMark/>
                </w:tcPr>
                <w:p w14:paraId="1D1840E9" w14:textId="77777777" w:rsidR="00AB47DE" w:rsidRPr="00AB47DE" w:rsidRDefault="00AB47DE" w:rsidP="00AB47DE">
                  <w:pPr>
                    <w:spacing w:after="0" w:line="240" w:lineRule="auto"/>
                    <w:jc w:val="right"/>
                    <w:rPr>
                      <w:rFonts w:ascii="Times New Roman" w:eastAsia="Times New Roman" w:hAnsi="Times New Roman" w:cs="Times New Roman"/>
                      <w:sz w:val="20"/>
                      <w:szCs w:val="20"/>
                      <w:lang w:eastAsia="en-GB"/>
                    </w:rPr>
                  </w:pPr>
                </w:p>
              </w:tc>
              <w:tc>
                <w:tcPr>
                  <w:tcW w:w="1939" w:type="dxa"/>
                  <w:tcBorders>
                    <w:top w:val="nil"/>
                    <w:left w:val="nil"/>
                    <w:bottom w:val="nil"/>
                    <w:right w:val="nil"/>
                  </w:tcBorders>
                  <w:shd w:val="clear" w:color="auto" w:fill="auto"/>
                  <w:noWrap/>
                  <w:vAlign w:val="bottom"/>
                  <w:hideMark/>
                </w:tcPr>
                <w:p w14:paraId="467EE2C4" w14:textId="77777777" w:rsidR="00AB47DE" w:rsidRPr="00AB47DE" w:rsidRDefault="00AB47DE" w:rsidP="00AB47DE">
                  <w:pPr>
                    <w:spacing w:after="0" w:line="240" w:lineRule="auto"/>
                    <w:jc w:val="right"/>
                    <w:rPr>
                      <w:rFonts w:ascii="Liberation Sans" w:eastAsia="Times New Roman" w:hAnsi="Liberation Sans" w:cs="Calibri"/>
                      <w:b/>
                      <w:bCs/>
                      <w:color w:val="000000"/>
                      <w:lang w:eastAsia="en-GB"/>
                    </w:rPr>
                  </w:pPr>
                  <w:r w:rsidRPr="00AB47DE">
                    <w:rPr>
                      <w:rFonts w:ascii="Liberation Sans" w:eastAsia="Times New Roman" w:hAnsi="Liberation Sans" w:cs="Calibri"/>
                      <w:b/>
                      <w:bCs/>
                      <w:color w:val="000000"/>
                      <w:lang w:eastAsia="en-GB"/>
                    </w:rPr>
                    <w:t>£20,803.85</w:t>
                  </w:r>
                </w:p>
              </w:tc>
              <w:tc>
                <w:tcPr>
                  <w:tcW w:w="62" w:type="dxa"/>
                  <w:tcBorders>
                    <w:top w:val="nil"/>
                    <w:left w:val="nil"/>
                    <w:bottom w:val="nil"/>
                    <w:right w:val="nil"/>
                  </w:tcBorders>
                  <w:shd w:val="clear" w:color="auto" w:fill="auto"/>
                  <w:noWrap/>
                  <w:vAlign w:val="bottom"/>
                  <w:hideMark/>
                </w:tcPr>
                <w:p w14:paraId="0CCE54EB" w14:textId="77777777" w:rsidR="00AB47DE" w:rsidRPr="00AB47DE" w:rsidRDefault="00AB47DE" w:rsidP="00AB47DE">
                  <w:pPr>
                    <w:spacing w:after="0" w:line="240" w:lineRule="auto"/>
                    <w:jc w:val="right"/>
                    <w:rPr>
                      <w:rFonts w:ascii="Liberation Sans" w:eastAsia="Times New Roman" w:hAnsi="Liberation Sans" w:cs="Calibri"/>
                      <w:b/>
                      <w:bCs/>
                      <w:color w:val="000000"/>
                      <w:lang w:eastAsia="en-GB"/>
                    </w:rPr>
                  </w:pPr>
                </w:p>
              </w:tc>
            </w:tr>
            <w:tr w:rsidR="00AB47DE" w:rsidRPr="00AB47DE" w14:paraId="2F854563" w14:textId="77777777" w:rsidTr="00AB47DE">
              <w:trPr>
                <w:trHeight w:val="300"/>
              </w:trPr>
              <w:tc>
                <w:tcPr>
                  <w:tcW w:w="960" w:type="dxa"/>
                  <w:tcBorders>
                    <w:top w:val="nil"/>
                    <w:left w:val="nil"/>
                    <w:bottom w:val="nil"/>
                    <w:right w:val="nil"/>
                  </w:tcBorders>
                  <w:shd w:val="clear" w:color="auto" w:fill="auto"/>
                  <w:noWrap/>
                  <w:vAlign w:val="bottom"/>
                  <w:hideMark/>
                </w:tcPr>
                <w:p w14:paraId="283836C7"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0F9A47E3"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2319" w:type="dxa"/>
                  <w:tcBorders>
                    <w:top w:val="nil"/>
                    <w:left w:val="nil"/>
                    <w:bottom w:val="nil"/>
                    <w:right w:val="nil"/>
                  </w:tcBorders>
                  <w:shd w:val="clear" w:color="auto" w:fill="auto"/>
                  <w:noWrap/>
                  <w:vAlign w:val="bottom"/>
                  <w:hideMark/>
                </w:tcPr>
                <w:p w14:paraId="2CC48FE8" w14:textId="77777777" w:rsidR="00AB47DE" w:rsidRPr="00AB47DE" w:rsidRDefault="00AB47DE" w:rsidP="00AB47DE">
                  <w:pPr>
                    <w:spacing w:after="0" w:line="240" w:lineRule="auto"/>
                    <w:jc w:val="right"/>
                    <w:rPr>
                      <w:rFonts w:ascii="Times New Roman" w:eastAsia="Times New Roman" w:hAnsi="Times New Roman" w:cs="Times New Roman"/>
                      <w:sz w:val="20"/>
                      <w:szCs w:val="20"/>
                      <w:lang w:eastAsia="en-GB"/>
                    </w:rPr>
                  </w:pPr>
                </w:p>
              </w:tc>
              <w:tc>
                <w:tcPr>
                  <w:tcW w:w="1939" w:type="dxa"/>
                  <w:tcBorders>
                    <w:top w:val="nil"/>
                    <w:left w:val="nil"/>
                    <w:bottom w:val="nil"/>
                    <w:right w:val="nil"/>
                  </w:tcBorders>
                  <w:shd w:val="clear" w:color="auto" w:fill="auto"/>
                  <w:noWrap/>
                  <w:vAlign w:val="bottom"/>
                  <w:hideMark/>
                </w:tcPr>
                <w:p w14:paraId="0BD172DA"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62" w:type="dxa"/>
                  <w:tcBorders>
                    <w:top w:val="nil"/>
                    <w:left w:val="nil"/>
                    <w:bottom w:val="nil"/>
                    <w:right w:val="nil"/>
                  </w:tcBorders>
                  <w:shd w:val="clear" w:color="auto" w:fill="auto"/>
                  <w:noWrap/>
                  <w:vAlign w:val="bottom"/>
                  <w:hideMark/>
                </w:tcPr>
                <w:p w14:paraId="7D2FD82E"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r>
            <w:tr w:rsidR="00AB47DE" w:rsidRPr="00AB47DE" w14:paraId="78DB7612" w14:textId="77777777" w:rsidTr="00AB47DE">
              <w:trPr>
                <w:trHeight w:val="300"/>
              </w:trPr>
              <w:tc>
                <w:tcPr>
                  <w:tcW w:w="4239" w:type="dxa"/>
                  <w:gridSpan w:val="3"/>
                  <w:tcBorders>
                    <w:top w:val="nil"/>
                    <w:left w:val="nil"/>
                    <w:bottom w:val="nil"/>
                    <w:right w:val="nil"/>
                  </w:tcBorders>
                  <w:shd w:val="clear" w:color="auto" w:fill="auto"/>
                  <w:noWrap/>
                  <w:vAlign w:val="bottom"/>
                  <w:hideMark/>
                </w:tcPr>
                <w:p w14:paraId="26C3B75D" w14:textId="77777777" w:rsidR="00AB47DE" w:rsidRPr="00AB47DE" w:rsidRDefault="00AB47DE" w:rsidP="00AB47DE">
                  <w:pPr>
                    <w:spacing w:after="0" w:line="240" w:lineRule="auto"/>
                    <w:rPr>
                      <w:rFonts w:ascii="Liberation Sans" w:eastAsia="Times New Roman" w:hAnsi="Liberation Sans" w:cs="Calibri"/>
                      <w:b/>
                      <w:bCs/>
                      <w:color w:val="000000"/>
                      <w:u w:val="single"/>
                      <w:lang w:eastAsia="en-GB"/>
                    </w:rPr>
                  </w:pPr>
                  <w:r w:rsidRPr="00AB47DE">
                    <w:rPr>
                      <w:rFonts w:ascii="Liberation Sans" w:eastAsia="Times New Roman" w:hAnsi="Liberation Sans" w:cs="Calibri"/>
                      <w:b/>
                      <w:bCs/>
                      <w:color w:val="000000"/>
                      <w:u w:val="single"/>
                      <w:lang w:eastAsia="en-GB"/>
                    </w:rPr>
                    <w:t>Receipts since Last Meeting</w:t>
                  </w:r>
                </w:p>
              </w:tc>
              <w:tc>
                <w:tcPr>
                  <w:tcW w:w="1939" w:type="dxa"/>
                  <w:tcBorders>
                    <w:top w:val="nil"/>
                    <w:left w:val="nil"/>
                    <w:bottom w:val="nil"/>
                    <w:right w:val="nil"/>
                  </w:tcBorders>
                  <w:shd w:val="clear" w:color="auto" w:fill="auto"/>
                  <w:noWrap/>
                  <w:vAlign w:val="bottom"/>
                  <w:hideMark/>
                </w:tcPr>
                <w:p w14:paraId="3D5E40CE" w14:textId="77777777" w:rsidR="00AB47DE" w:rsidRPr="00AB47DE" w:rsidRDefault="00AB47DE" w:rsidP="00AB47DE">
                  <w:pPr>
                    <w:spacing w:after="0" w:line="240" w:lineRule="auto"/>
                    <w:rPr>
                      <w:rFonts w:ascii="Liberation Sans" w:eastAsia="Times New Roman" w:hAnsi="Liberation Sans" w:cs="Calibri"/>
                      <w:b/>
                      <w:bCs/>
                      <w:color w:val="000000"/>
                      <w:u w:val="single"/>
                      <w:lang w:eastAsia="en-GB"/>
                    </w:rPr>
                  </w:pPr>
                </w:p>
              </w:tc>
              <w:tc>
                <w:tcPr>
                  <w:tcW w:w="62" w:type="dxa"/>
                  <w:tcBorders>
                    <w:top w:val="nil"/>
                    <w:left w:val="nil"/>
                    <w:bottom w:val="nil"/>
                    <w:right w:val="nil"/>
                  </w:tcBorders>
                  <w:shd w:val="clear" w:color="auto" w:fill="auto"/>
                  <w:noWrap/>
                  <w:vAlign w:val="bottom"/>
                  <w:hideMark/>
                </w:tcPr>
                <w:p w14:paraId="63E8E664"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r>
            <w:tr w:rsidR="00AB47DE" w:rsidRPr="00AB47DE" w14:paraId="77F9FCBA" w14:textId="77777777" w:rsidTr="00AB47DE">
              <w:trPr>
                <w:trHeight w:val="300"/>
              </w:trPr>
              <w:tc>
                <w:tcPr>
                  <w:tcW w:w="960" w:type="dxa"/>
                  <w:tcBorders>
                    <w:top w:val="nil"/>
                    <w:left w:val="nil"/>
                    <w:bottom w:val="nil"/>
                    <w:right w:val="nil"/>
                  </w:tcBorders>
                  <w:shd w:val="clear" w:color="auto" w:fill="auto"/>
                  <w:noWrap/>
                  <w:vAlign w:val="bottom"/>
                  <w:hideMark/>
                </w:tcPr>
                <w:p w14:paraId="164D9863"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39DBCD94"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2319" w:type="dxa"/>
                  <w:tcBorders>
                    <w:top w:val="nil"/>
                    <w:left w:val="nil"/>
                    <w:bottom w:val="nil"/>
                    <w:right w:val="nil"/>
                  </w:tcBorders>
                  <w:shd w:val="clear" w:color="auto" w:fill="auto"/>
                  <w:noWrap/>
                  <w:vAlign w:val="bottom"/>
                  <w:hideMark/>
                </w:tcPr>
                <w:p w14:paraId="406A88C6"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1939" w:type="dxa"/>
                  <w:tcBorders>
                    <w:top w:val="nil"/>
                    <w:left w:val="nil"/>
                    <w:bottom w:val="nil"/>
                    <w:right w:val="nil"/>
                  </w:tcBorders>
                  <w:shd w:val="clear" w:color="auto" w:fill="auto"/>
                  <w:noWrap/>
                  <w:vAlign w:val="bottom"/>
                  <w:hideMark/>
                </w:tcPr>
                <w:p w14:paraId="520DDDE2"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62" w:type="dxa"/>
                  <w:tcBorders>
                    <w:top w:val="nil"/>
                    <w:left w:val="nil"/>
                    <w:bottom w:val="nil"/>
                    <w:right w:val="nil"/>
                  </w:tcBorders>
                  <w:shd w:val="clear" w:color="auto" w:fill="auto"/>
                  <w:noWrap/>
                  <w:vAlign w:val="bottom"/>
                  <w:hideMark/>
                </w:tcPr>
                <w:p w14:paraId="79060BA7"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r>
            <w:tr w:rsidR="00AB47DE" w:rsidRPr="00AB47DE" w14:paraId="70015274" w14:textId="77777777" w:rsidTr="00AB47DE">
              <w:trPr>
                <w:trHeight w:val="300"/>
              </w:trPr>
              <w:tc>
                <w:tcPr>
                  <w:tcW w:w="960" w:type="dxa"/>
                  <w:tcBorders>
                    <w:top w:val="nil"/>
                    <w:left w:val="single" w:sz="4" w:space="0" w:color="000000"/>
                    <w:bottom w:val="nil"/>
                    <w:right w:val="nil"/>
                  </w:tcBorders>
                  <w:shd w:val="clear" w:color="auto" w:fill="auto"/>
                  <w:noWrap/>
                  <w:vAlign w:val="bottom"/>
                  <w:hideMark/>
                </w:tcPr>
                <w:p w14:paraId="4C615D89"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Date</w:t>
                  </w:r>
                </w:p>
              </w:tc>
              <w:tc>
                <w:tcPr>
                  <w:tcW w:w="960" w:type="dxa"/>
                  <w:tcBorders>
                    <w:top w:val="nil"/>
                    <w:left w:val="nil"/>
                    <w:bottom w:val="nil"/>
                    <w:right w:val="nil"/>
                  </w:tcBorders>
                  <w:shd w:val="clear" w:color="auto" w:fill="auto"/>
                  <w:noWrap/>
                  <w:vAlign w:val="bottom"/>
                  <w:hideMark/>
                </w:tcPr>
                <w:p w14:paraId="4E4E353F"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From</w:t>
                  </w:r>
                </w:p>
              </w:tc>
              <w:tc>
                <w:tcPr>
                  <w:tcW w:w="2319" w:type="dxa"/>
                  <w:tcBorders>
                    <w:top w:val="nil"/>
                    <w:left w:val="nil"/>
                    <w:bottom w:val="nil"/>
                    <w:right w:val="nil"/>
                  </w:tcBorders>
                  <w:shd w:val="clear" w:color="auto" w:fill="auto"/>
                  <w:noWrap/>
                  <w:vAlign w:val="bottom"/>
                  <w:hideMark/>
                </w:tcPr>
                <w:p w14:paraId="295DA1FB" w14:textId="77777777" w:rsidR="00AB47DE" w:rsidRPr="00AB47DE" w:rsidRDefault="00AB47DE" w:rsidP="00AB47DE">
                  <w:pPr>
                    <w:spacing w:after="0" w:line="240" w:lineRule="auto"/>
                    <w:rPr>
                      <w:rFonts w:ascii="Calibri" w:eastAsia="Times New Roman" w:hAnsi="Calibri" w:cs="Calibri"/>
                      <w:color w:val="000000"/>
                      <w:lang w:eastAsia="en-GB"/>
                    </w:rPr>
                  </w:pPr>
                </w:p>
              </w:tc>
              <w:tc>
                <w:tcPr>
                  <w:tcW w:w="1939" w:type="dxa"/>
                  <w:tcBorders>
                    <w:top w:val="nil"/>
                    <w:left w:val="nil"/>
                    <w:bottom w:val="nil"/>
                    <w:right w:val="nil"/>
                  </w:tcBorders>
                  <w:shd w:val="clear" w:color="auto" w:fill="auto"/>
                  <w:noWrap/>
                  <w:vAlign w:val="bottom"/>
                  <w:hideMark/>
                </w:tcPr>
                <w:p w14:paraId="081BE9D6"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62" w:type="dxa"/>
                  <w:tcBorders>
                    <w:top w:val="nil"/>
                    <w:left w:val="nil"/>
                    <w:bottom w:val="nil"/>
                    <w:right w:val="nil"/>
                  </w:tcBorders>
                  <w:shd w:val="clear" w:color="auto" w:fill="auto"/>
                  <w:noWrap/>
                  <w:vAlign w:val="bottom"/>
                  <w:hideMark/>
                </w:tcPr>
                <w:p w14:paraId="31E66D71"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r>
            <w:tr w:rsidR="00AB47DE" w:rsidRPr="00AB47DE" w14:paraId="2B7B9840" w14:textId="77777777" w:rsidTr="00AB47DE">
              <w:trPr>
                <w:trHeight w:val="300"/>
              </w:trPr>
              <w:tc>
                <w:tcPr>
                  <w:tcW w:w="960" w:type="dxa"/>
                  <w:tcBorders>
                    <w:top w:val="nil"/>
                    <w:left w:val="nil"/>
                    <w:bottom w:val="nil"/>
                    <w:right w:val="nil"/>
                  </w:tcBorders>
                  <w:shd w:val="clear" w:color="auto" w:fill="auto"/>
                  <w:noWrap/>
                  <w:vAlign w:val="bottom"/>
                  <w:hideMark/>
                </w:tcPr>
                <w:p w14:paraId="7DC51423"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08/02/22</w:t>
                  </w:r>
                </w:p>
              </w:tc>
              <w:tc>
                <w:tcPr>
                  <w:tcW w:w="3279" w:type="dxa"/>
                  <w:gridSpan w:val="2"/>
                  <w:tcBorders>
                    <w:top w:val="nil"/>
                    <w:left w:val="nil"/>
                    <w:bottom w:val="nil"/>
                    <w:right w:val="nil"/>
                  </w:tcBorders>
                  <w:shd w:val="clear" w:color="auto" w:fill="auto"/>
                  <w:noWrap/>
                  <w:vAlign w:val="bottom"/>
                  <w:hideMark/>
                </w:tcPr>
                <w:p w14:paraId="0CA2876B"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Bucks Council</w:t>
                  </w:r>
                </w:p>
              </w:tc>
              <w:tc>
                <w:tcPr>
                  <w:tcW w:w="1939" w:type="dxa"/>
                  <w:tcBorders>
                    <w:top w:val="nil"/>
                    <w:left w:val="nil"/>
                    <w:bottom w:val="nil"/>
                    <w:right w:val="nil"/>
                  </w:tcBorders>
                  <w:shd w:val="clear" w:color="auto" w:fill="auto"/>
                  <w:noWrap/>
                  <w:vAlign w:val="bottom"/>
                  <w:hideMark/>
                </w:tcPr>
                <w:p w14:paraId="5231BB5C"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£960.00</w:t>
                  </w:r>
                </w:p>
              </w:tc>
              <w:tc>
                <w:tcPr>
                  <w:tcW w:w="62" w:type="dxa"/>
                  <w:tcBorders>
                    <w:top w:val="nil"/>
                    <w:left w:val="nil"/>
                    <w:bottom w:val="nil"/>
                    <w:right w:val="nil"/>
                  </w:tcBorders>
                  <w:shd w:val="clear" w:color="auto" w:fill="auto"/>
                  <w:noWrap/>
                  <w:vAlign w:val="bottom"/>
                  <w:hideMark/>
                </w:tcPr>
                <w:p w14:paraId="58ED87B2"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7A6D9BBE" w14:textId="77777777" w:rsidTr="00AB47DE">
              <w:trPr>
                <w:trHeight w:val="300"/>
              </w:trPr>
              <w:tc>
                <w:tcPr>
                  <w:tcW w:w="960" w:type="dxa"/>
                  <w:tcBorders>
                    <w:top w:val="nil"/>
                    <w:left w:val="nil"/>
                    <w:bottom w:val="nil"/>
                    <w:right w:val="nil"/>
                  </w:tcBorders>
                  <w:shd w:val="clear" w:color="auto" w:fill="auto"/>
                  <w:noWrap/>
                  <w:vAlign w:val="bottom"/>
                  <w:hideMark/>
                </w:tcPr>
                <w:p w14:paraId="3F8C87E5"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09/02/22</w:t>
                  </w:r>
                </w:p>
              </w:tc>
              <w:tc>
                <w:tcPr>
                  <w:tcW w:w="960" w:type="dxa"/>
                  <w:tcBorders>
                    <w:top w:val="nil"/>
                    <w:left w:val="nil"/>
                    <w:bottom w:val="nil"/>
                    <w:right w:val="nil"/>
                  </w:tcBorders>
                  <w:shd w:val="clear" w:color="auto" w:fill="auto"/>
                  <w:noWrap/>
                  <w:vAlign w:val="bottom"/>
                  <w:hideMark/>
                </w:tcPr>
                <w:p w14:paraId="0D464252"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CQ</w:t>
                  </w:r>
                </w:p>
              </w:tc>
              <w:tc>
                <w:tcPr>
                  <w:tcW w:w="2319" w:type="dxa"/>
                  <w:tcBorders>
                    <w:top w:val="nil"/>
                    <w:left w:val="nil"/>
                    <w:bottom w:val="nil"/>
                    <w:right w:val="nil"/>
                  </w:tcBorders>
                  <w:shd w:val="clear" w:color="auto" w:fill="auto"/>
                  <w:noWrap/>
                  <w:vAlign w:val="bottom"/>
                  <w:hideMark/>
                </w:tcPr>
                <w:p w14:paraId="5B6B0D5E"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Allotments</w:t>
                  </w:r>
                </w:p>
              </w:tc>
              <w:tc>
                <w:tcPr>
                  <w:tcW w:w="1939" w:type="dxa"/>
                  <w:tcBorders>
                    <w:top w:val="nil"/>
                    <w:left w:val="nil"/>
                    <w:bottom w:val="nil"/>
                    <w:right w:val="nil"/>
                  </w:tcBorders>
                  <w:shd w:val="clear" w:color="auto" w:fill="auto"/>
                  <w:noWrap/>
                  <w:vAlign w:val="bottom"/>
                  <w:hideMark/>
                </w:tcPr>
                <w:p w14:paraId="34ECB73A" w14:textId="77777777" w:rsidR="00AB47DE" w:rsidRPr="00AB47DE" w:rsidRDefault="00AB47DE" w:rsidP="00AB47DE">
                  <w:pPr>
                    <w:spacing w:after="0" w:line="240" w:lineRule="auto"/>
                    <w:jc w:val="center"/>
                    <w:rPr>
                      <w:rFonts w:ascii="Calibri" w:eastAsia="Times New Roman" w:hAnsi="Calibri" w:cs="Calibri"/>
                      <w:color w:val="000000"/>
                      <w:lang w:eastAsia="en-GB"/>
                    </w:rPr>
                  </w:pPr>
                  <w:r w:rsidRPr="00AB47DE">
                    <w:rPr>
                      <w:rFonts w:ascii="Calibri" w:eastAsia="Times New Roman" w:hAnsi="Calibri" w:cs="Calibri"/>
                      <w:color w:val="000000"/>
                      <w:lang w:eastAsia="en-GB"/>
                    </w:rPr>
                    <w:t>£75.00</w:t>
                  </w:r>
                </w:p>
              </w:tc>
              <w:tc>
                <w:tcPr>
                  <w:tcW w:w="62" w:type="dxa"/>
                  <w:tcBorders>
                    <w:top w:val="nil"/>
                    <w:left w:val="nil"/>
                    <w:bottom w:val="nil"/>
                    <w:right w:val="nil"/>
                  </w:tcBorders>
                  <w:shd w:val="clear" w:color="auto" w:fill="auto"/>
                  <w:noWrap/>
                  <w:vAlign w:val="bottom"/>
                  <w:hideMark/>
                </w:tcPr>
                <w:p w14:paraId="783DEB02" w14:textId="77777777" w:rsidR="00AB47DE" w:rsidRPr="00AB47DE" w:rsidRDefault="00AB47DE" w:rsidP="00AB47DE">
                  <w:pPr>
                    <w:spacing w:after="0" w:line="240" w:lineRule="auto"/>
                    <w:jc w:val="center"/>
                    <w:rPr>
                      <w:rFonts w:ascii="Calibri" w:eastAsia="Times New Roman" w:hAnsi="Calibri" w:cs="Calibri"/>
                      <w:color w:val="000000"/>
                      <w:lang w:eastAsia="en-GB"/>
                    </w:rPr>
                  </w:pPr>
                </w:p>
              </w:tc>
            </w:tr>
            <w:tr w:rsidR="00AB47DE" w:rsidRPr="00AB47DE" w14:paraId="2C680B46" w14:textId="77777777" w:rsidTr="00AB47DE">
              <w:trPr>
                <w:trHeight w:val="300"/>
              </w:trPr>
              <w:tc>
                <w:tcPr>
                  <w:tcW w:w="960" w:type="dxa"/>
                  <w:tcBorders>
                    <w:top w:val="nil"/>
                    <w:left w:val="nil"/>
                    <w:bottom w:val="nil"/>
                    <w:right w:val="nil"/>
                  </w:tcBorders>
                  <w:shd w:val="clear" w:color="auto" w:fill="auto"/>
                  <w:noWrap/>
                  <w:vAlign w:val="bottom"/>
                  <w:hideMark/>
                </w:tcPr>
                <w:p w14:paraId="59FCB724"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4F0AC84E"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2319" w:type="dxa"/>
                  <w:tcBorders>
                    <w:top w:val="nil"/>
                    <w:left w:val="nil"/>
                    <w:bottom w:val="nil"/>
                    <w:right w:val="nil"/>
                  </w:tcBorders>
                  <w:shd w:val="clear" w:color="auto" w:fill="auto"/>
                  <w:noWrap/>
                  <w:vAlign w:val="bottom"/>
                  <w:hideMark/>
                </w:tcPr>
                <w:p w14:paraId="6BB32536"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1939" w:type="dxa"/>
                  <w:tcBorders>
                    <w:top w:val="nil"/>
                    <w:left w:val="nil"/>
                    <w:bottom w:val="nil"/>
                    <w:right w:val="nil"/>
                  </w:tcBorders>
                  <w:shd w:val="clear" w:color="auto" w:fill="auto"/>
                  <w:noWrap/>
                  <w:vAlign w:val="bottom"/>
                  <w:hideMark/>
                </w:tcPr>
                <w:p w14:paraId="52A77064"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62" w:type="dxa"/>
                  <w:tcBorders>
                    <w:top w:val="nil"/>
                    <w:left w:val="nil"/>
                    <w:bottom w:val="nil"/>
                    <w:right w:val="nil"/>
                  </w:tcBorders>
                  <w:shd w:val="clear" w:color="auto" w:fill="auto"/>
                  <w:noWrap/>
                  <w:vAlign w:val="bottom"/>
                  <w:hideMark/>
                </w:tcPr>
                <w:p w14:paraId="7C8F9C31"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r>
            <w:tr w:rsidR="00AB47DE" w:rsidRPr="00AB47DE" w14:paraId="48E18E0E" w14:textId="77777777" w:rsidTr="00AB47DE">
              <w:trPr>
                <w:trHeight w:val="300"/>
              </w:trPr>
              <w:tc>
                <w:tcPr>
                  <w:tcW w:w="6240" w:type="dxa"/>
                  <w:gridSpan w:val="5"/>
                  <w:tcBorders>
                    <w:top w:val="nil"/>
                    <w:left w:val="nil"/>
                    <w:bottom w:val="nil"/>
                    <w:right w:val="nil"/>
                  </w:tcBorders>
                  <w:shd w:val="clear" w:color="auto" w:fill="auto"/>
                  <w:noWrap/>
                  <w:vAlign w:val="bottom"/>
                  <w:hideMark/>
                </w:tcPr>
                <w:p w14:paraId="2E853F7E" w14:textId="77777777" w:rsidR="00AB47DE" w:rsidRPr="00AB47DE" w:rsidRDefault="00AB47DE" w:rsidP="00AB47DE">
                  <w:pPr>
                    <w:spacing w:after="0" w:line="240" w:lineRule="auto"/>
                    <w:rPr>
                      <w:rFonts w:ascii="Liberation Sans" w:eastAsia="Times New Roman" w:hAnsi="Liberation Sans" w:cs="Calibri"/>
                      <w:b/>
                      <w:bCs/>
                      <w:color w:val="000000"/>
                      <w:u w:val="single"/>
                      <w:lang w:eastAsia="en-GB"/>
                    </w:rPr>
                  </w:pPr>
                  <w:r w:rsidRPr="00AB47DE">
                    <w:rPr>
                      <w:rFonts w:ascii="Liberation Sans" w:eastAsia="Times New Roman" w:hAnsi="Liberation Sans" w:cs="Calibri"/>
                      <w:b/>
                      <w:bCs/>
                      <w:color w:val="000000"/>
                      <w:u w:val="single"/>
                      <w:lang w:eastAsia="en-GB"/>
                    </w:rPr>
                    <w:t>Cheques to be signed at meeting/ Online approval</w:t>
                  </w:r>
                </w:p>
              </w:tc>
            </w:tr>
            <w:tr w:rsidR="00AB47DE" w:rsidRPr="00AB47DE" w14:paraId="5D623371" w14:textId="77777777" w:rsidTr="00AB47DE">
              <w:trPr>
                <w:trHeight w:val="300"/>
              </w:trPr>
              <w:tc>
                <w:tcPr>
                  <w:tcW w:w="960" w:type="dxa"/>
                  <w:tcBorders>
                    <w:top w:val="nil"/>
                    <w:left w:val="nil"/>
                    <w:bottom w:val="nil"/>
                    <w:right w:val="nil"/>
                  </w:tcBorders>
                  <w:shd w:val="clear" w:color="auto" w:fill="auto"/>
                  <w:noWrap/>
                  <w:vAlign w:val="bottom"/>
                  <w:hideMark/>
                </w:tcPr>
                <w:p w14:paraId="10137B4B" w14:textId="77777777" w:rsidR="00AB47DE" w:rsidRPr="00AB47DE" w:rsidRDefault="00AB47DE" w:rsidP="00AB47DE">
                  <w:pPr>
                    <w:spacing w:after="0" w:line="240" w:lineRule="auto"/>
                    <w:rPr>
                      <w:rFonts w:ascii="Liberation Sans" w:eastAsia="Times New Roman" w:hAnsi="Liberation Sans" w:cs="Calibri"/>
                      <w:b/>
                      <w:bCs/>
                      <w:color w:val="000000"/>
                      <w:u w:val="single"/>
                      <w:lang w:eastAsia="en-GB"/>
                    </w:rPr>
                  </w:pPr>
                </w:p>
              </w:tc>
              <w:tc>
                <w:tcPr>
                  <w:tcW w:w="960" w:type="dxa"/>
                  <w:tcBorders>
                    <w:top w:val="nil"/>
                    <w:left w:val="nil"/>
                    <w:bottom w:val="nil"/>
                    <w:right w:val="nil"/>
                  </w:tcBorders>
                  <w:shd w:val="clear" w:color="auto" w:fill="auto"/>
                  <w:noWrap/>
                  <w:vAlign w:val="bottom"/>
                  <w:hideMark/>
                </w:tcPr>
                <w:p w14:paraId="566D954E"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2319" w:type="dxa"/>
                  <w:tcBorders>
                    <w:top w:val="nil"/>
                    <w:left w:val="nil"/>
                    <w:bottom w:val="nil"/>
                    <w:right w:val="nil"/>
                  </w:tcBorders>
                  <w:shd w:val="clear" w:color="auto" w:fill="auto"/>
                  <w:noWrap/>
                  <w:vAlign w:val="bottom"/>
                  <w:hideMark/>
                </w:tcPr>
                <w:p w14:paraId="4505BFDB"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1939" w:type="dxa"/>
                  <w:tcBorders>
                    <w:top w:val="nil"/>
                    <w:left w:val="nil"/>
                    <w:bottom w:val="nil"/>
                    <w:right w:val="nil"/>
                  </w:tcBorders>
                  <w:shd w:val="clear" w:color="auto" w:fill="auto"/>
                  <w:noWrap/>
                  <w:vAlign w:val="bottom"/>
                  <w:hideMark/>
                </w:tcPr>
                <w:p w14:paraId="089E0B54"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62" w:type="dxa"/>
                  <w:tcBorders>
                    <w:top w:val="nil"/>
                    <w:left w:val="nil"/>
                    <w:bottom w:val="nil"/>
                    <w:right w:val="nil"/>
                  </w:tcBorders>
                  <w:shd w:val="clear" w:color="auto" w:fill="auto"/>
                  <w:noWrap/>
                  <w:vAlign w:val="bottom"/>
                  <w:hideMark/>
                </w:tcPr>
                <w:p w14:paraId="32255608"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r>
            <w:tr w:rsidR="00AB47DE" w:rsidRPr="00AB47DE" w14:paraId="58D623ED" w14:textId="77777777" w:rsidTr="00AB47DE">
              <w:trPr>
                <w:trHeight w:val="300"/>
              </w:trPr>
              <w:tc>
                <w:tcPr>
                  <w:tcW w:w="960" w:type="dxa"/>
                  <w:tcBorders>
                    <w:top w:val="nil"/>
                    <w:left w:val="nil"/>
                    <w:bottom w:val="nil"/>
                    <w:right w:val="nil"/>
                  </w:tcBorders>
                  <w:shd w:val="clear" w:color="auto" w:fill="auto"/>
                  <w:noWrap/>
                  <w:vAlign w:val="bottom"/>
                  <w:hideMark/>
                </w:tcPr>
                <w:p w14:paraId="1B5C5B48"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Date</w:t>
                  </w:r>
                </w:p>
              </w:tc>
              <w:tc>
                <w:tcPr>
                  <w:tcW w:w="3279" w:type="dxa"/>
                  <w:gridSpan w:val="2"/>
                  <w:tcBorders>
                    <w:top w:val="nil"/>
                    <w:left w:val="nil"/>
                    <w:bottom w:val="nil"/>
                    <w:right w:val="nil"/>
                  </w:tcBorders>
                  <w:shd w:val="clear" w:color="auto" w:fill="auto"/>
                  <w:noWrap/>
                  <w:vAlign w:val="bottom"/>
                  <w:hideMark/>
                </w:tcPr>
                <w:p w14:paraId="41269BD8"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Cheque no.</w:t>
                  </w:r>
                </w:p>
              </w:tc>
              <w:tc>
                <w:tcPr>
                  <w:tcW w:w="1939" w:type="dxa"/>
                  <w:tcBorders>
                    <w:top w:val="nil"/>
                    <w:left w:val="nil"/>
                    <w:bottom w:val="nil"/>
                    <w:right w:val="nil"/>
                  </w:tcBorders>
                  <w:shd w:val="clear" w:color="auto" w:fill="auto"/>
                  <w:noWrap/>
                  <w:vAlign w:val="bottom"/>
                  <w:hideMark/>
                </w:tcPr>
                <w:p w14:paraId="01357A46" w14:textId="77777777" w:rsidR="00AB47DE" w:rsidRPr="00AB47DE" w:rsidRDefault="00AB47DE" w:rsidP="00AB47DE">
                  <w:pPr>
                    <w:spacing w:after="0" w:line="240" w:lineRule="auto"/>
                    <w:rPr>
                      <w:rFonts w:ascii="Calibri" w:eastAsia="Times New Roman" w:hAnsi="Calibri" w:cs="Calibri"/>
                      <w:color w:val="000000"/>
                      <w:lang w:eastAsia="en-GB"/>
                    </w:rPr>
                  </w:pPr>
                </w:p>
              </w:tc>
              <w:tc>
                <w:tcPr>
                  <w:tcW w:w="62" w:type="dxa"/>
                  <w:tcBorders>
                    <w:top w:val="nil"/>
                    <w:left w:val="nil"/>
                    <w:bottom w:val="nil"/>
                    <w:right w:val="nil"/>
                  </w:tcBorders>
                  <w:shd w:val="clear" w:color="auto" w:fill="auto"/>
                  <w:noWrap/>
                  <w:vAlign w:val="bottom"/>
                  <w:hideMark/>
                </w:tcPr>
                <w:p w14:paraId="7BA089DF"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r>
            <w:tr w:rsidR="00AB47DE" w:rsidRPr="00AB47DE" w14:paraId="3D1CD6C9" w14:textId="77777777" w:rsidTr="00AB47DE">
              <w:trPr>
                <w:trHeight w:val="300"/>
              </w:trPr>
              <w:tc>
                <w:tcPr>
                  <w:tcW w:w="960" w:type="dxa"/>
                  <w:tcBorders>
                    <w:top w:val="nil"/>
                    <w:left w:val="nil"/>
                    <w:bottom w:val="nil"/>
                    <w:right w:val="nil"/>
                  </w:tcBorders>
                  <w:shd w:val="clear" w:color="auto" w:fill="auto"/>
                  <w:noWrap/>
                  <w:vAlign w:val="bottom"/>
                  <w:hideMark/>
                </w:tcPr>
                <w:p w14:paraId="2A2D207A"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2043B8F2" w14:textId="77777777" w:rsidR="00AB47DE" w:rsidRPr="00AB47DE" w:rsidRDefault="00AB47DE" w:rsidP="00AB47DE">
                  <w:pPr>
                    <w:spacing w:after="0" w:line="240" w:lineRule="auto"/>
                    <w:rPr>
                      <w:rFonts w:ascii="Times New Roman" w:eastAsia="Times New Roman" w:hAnsi="Times New Roman" w:cs="Times New Roman"/>
                      <w:sz w:val="20"/>
                      <w:szCs w:val="20"/>
                      <w:lang w:eastAsia="en-GB"/>
                    </w:rPr>
                  </w:pPr>
                </w:p>
              </w:tc>
              <w:tc>
                <w:tcPr>
                  <w:tcW w:w="2319" w:type="dxa"/>
                  <w:tcBorders>
                    <w:top w:val="nil"/>
                    <w:left w:val="nil"/>
                    <w:bottom w:val="nil"/>
                    <w:right w:val="nil"/>
                  </w:tcBorders>
                  <w:shd w:val="clear" w:color="auto" w:fill="auto"/>
                  <w:noWrap/>
                  <w:vAlign w:val="bottom"/>
                  <w:hideMark/>
                </w:tcPr>
                <w:p w14:paraId="611AE079" w14:textId="77777777" w:rsidR="00AB47DE" w:rsidRPr="00AB47DE" w:rsidRDefault="00AB47DE" w:rsidP="00AB47DE">
                  <w:pPr>
                    <w:spacing w:after="0" w:line="240" w:lineRule="auto"/>
                    <w:rPr>
                      <w:rFonts w:ascii="Calibri" w:eastAsia="Times New Roman" w:hAnsi="Calibri" w:cs="Calibri"/>
                      <w:color w:val="000000"/>
                      <w:lang w:eastAsia="en-GB"/>
                    </w:rPr>
                  </w:pPr>
                  <w:r w:rsidRPr="00AB47DE">
                    <w:rPr>
                      <w:rFonts w:ascii="Calibri" w:eastAsia="Times New Roman" w:hAnsi="Calibri" w:cs="Calibri"/>
                      <w:color w:val="000000"/>
                      <w:lang w:eastAsia="en-GB"/>
                    </w:rPr>
                    <w:t xml:space="preserve">Lee </w:t>
                  </w:r>
                  <w:proofErr w:type="spellStart"/>
                  <w:r w:rsidRPr="00AB47DE">
                    <w:rPr>
                      <w:rFonts w:ascii="Calibri" w:eastAsia="Times New Roman" w:hAnsi="Calibri" w:cs="Calibri"/>
                      <w:color w:val="000000"/>
                      <w:lang w:eastAsia="en-GB"/>
                    </w:rPr>
                    <w:t>Jaycock</w:t>
                  </w:r>
                  <w:proofErr w:type="spellEnd"/>
                </w:p>
              </w:tc>
              <w:tc>
                <w:tcPr>
                  <w:tcW w:w="1939" w:type="dxa"/>
                  <w:tcBorders>
                    <w:top w:val="nil"/>
                    <w:left w:val="nil"/>
                    <w:bottom w:val="nil"/>
                    <w:right w:val="nil"/>
                  </w:tcBorders>
                  <w:shd w:val="clear" w:color="auto" w:fill="auto"/>
                  <w:noWrap/>
                  <w:vAlign w:val="bottom"/>
                  <w:hideMark/>
                </w:tcPr>
                <w:p w14:paraId="5F226383" w14:textId="77777777" w:rsidR="00AB47DE" w:rsidRPr="00AB47DE" w:rsidRDefault="00AB47DE" w:rsidP="00AB47DE">
                  <w:pPr>
                    <w:spacing w:after="0" w:line="240" w:lineRule="auto"/>
                    <w:jc w:val="right"/>
                    <w:rPr>
                      <w:rFonts w:ascii="Calibri" w:eastAsia="Times New Roman" w:hAnsi="Calibri" w:cs="Calibri"/>
                      <w:color w:val="000000"/>
                      <w:lang w:eastAsia="en-GB"/>
                    </w:rPr>
                  </w:pPr>
                  <w:r w:rsidRPr="00AB47DE">
                    <w:rPr>
                      <w:rFonts w:ascii="Calibri" w:eastAsia="Times New Roman" w:hAnsi="Calibri" w:cs="Calibri"/>
                      <w:color w:val="000000"/>
                      <w:lang w:eastAsia="en-GB"/>
                    </w:rPr>
                    <w:t>£185.45</w:t>
                  </w:r>
                </w:p>
              </w:tc>
              <w:tc>
                <w:tcPr>
                  <w:tcW w:w="62" w:type="dxa"/>
                  <w:tcBorders>
                    <w:top w:val="nil"/>
                    <w:left w:val="nil"/>
                    <w:bottom w:val="nil"/>
                    <w:right w:val="nil"/>
                  </w:tcBorders>
                  <w:shd w:val="clear" w:color="auto" w:fill="auto"/>
                  <w:noWrap/>
                  <w:vAlign w:val="bottom"/>
                  <w:hideMark/>
                </w:tcPr>
                <w:p w14:paraId="45508576" w14:textId="77777777" w:rsidR="00AB47DE" w:rsidRPr="00AB47DE" w:rsidRDefault="00AB47DE" w:rsidP="00AB47DE">
                  <w:pPr>
                    <w:spacing w:after="0" w:line="240" w:lineRule="auto"/>
                    <w:jc w:val="right"/>
                    <w:rPr>
                      <w:rFonts w:ascii="Calibri" w:eastAsia="Times New Roman" w:hAnsi="Calibri" w:cs="Calibri"/>
                      <w:color w:val="000000"/>
                      <w:lang w:eastAsia="en-GB"/>
                    </w:rPr>
                  </w:pPr>
                </w:p>
              </w:tc>
            </w:tr>
          </w:tbl>
          <w:p w14:paraId="0715D0DA" w14:textId="77777777" w:rsidR="00647E5E" w:rsidRDefault="00647E5E" w:rsidP="00B84574">
            <w:pPr>
              <w:pStyle w:val="TableContents"/>
              <w:rPr>
                <w:rFonts w:asciiTheme="minorHAnsi" w:hAnsiTheme="minorHAnsi" w:cstheme="minorHAnsi"/>
                <w:b/>
                <w:sz w:val="28"/>
              </w:rPr>
            </w:pPr>
          </w:p>
          <w:p w14:paraId="7A60509D" w14:textId="034C4624" w:rsidR="00B84574" w:rsidRDefault="00450C3A" w:rsidP="00B84574">
            <w:pPr>
              <w:pStyle w:val="TableContents"/>
              <w:rPr>
                <w:rFonts w:asciiTheme="minorHAnsi" w:hAnsiTheme="minorHAnsi" w:cstheme="minorHAnsi"/>
                <w:b/>
                <w:sz w:val="28"/>
              </w:rPr>
            </w:pPr>
            <w:r>
              <w:rPr>
                <w:rFonts w:asciiTheme="minorHAnsi" w:hAnsiTheme="minorHAnsi" w:cstheme="minorHAnsi"/>
                <w:b/>
                <w:sz w:val="28"/>
              </w:rPr>
              <w:t>2</w:t>
            </w:r>
            <w:r w:rsidR="00647E5E">
              <w:rPr>
                <w:rFonts w:asciiTheme="minorHAnsi" w:hAnsiTheme="minorHAnsi" w:cstheme="minorHAnsi"/>
                <w:b/>
                <w:sz w:val="28"/>
              </w:rPr>
              <w:t>2</w:t>
            </w:r>
            <w:r>
              <w:rPr>
                <w:rFonts w:asciiTheme="minorHAnsi" w:hAnsiTheme="minorHAnsi" w:cstheme="minorHAnsi"/>
                <w:b/>
                <w:sz w:val="28"/>
              </w:rPr>
              <w:t>.</w:t>
            </w:r>
            <w:r w:rsidR="00647E5E">
              <w:rPr>
                <w:rFonts w:asciiTheme="minorHAnsi" w:hAnsiTheme="minorHAnsi" w:cstheme="minorHAnsi"/>
                <w:b/>
                <w:sz w:val="28"/>
              </w:rPr>
              <w:t>0</w:t>
            </w:r>
            <w:r w:rsidR="00AB47DE">
              <w:rPr>
                <w:rFonts w:asciiTheme="minorHAnsi" w:hAnsiTheme="minorHAnsi" w:cstheme="minorHAnsi"/>
                <w:b/>
                <w:sz w:val="28"/>
              </w:rPr>
              <w:t>3</w:t>
            </w:r>
            <w:r w:rsidR="00102AEB">
              <w:rPr>
                <w:rFonts w:asciiTheme="minorHAnsi" w:hAnsiTheme="minorHAnsi" w:cstheme="minorHAnsi"/>
                <w:b/>
                <w:sz w:val="28"/>
              </w:rPr>
              <w:t>.</w:t>
            </w:r>
            <w:r w:rsidR="00AB47DE">
              <w:rPr>
                <w:rFonts w:asciiTheme="minorHAnsi" w:hAnsiTheme="minorHAnsi" w:cstheme="minorHAnsi"/>
                <w:b/>
                <w:sz w:val="28"/>
              </w:rPr>
              <w:t>18</w:t>
            </w:r>
            <w:r w:rsidR="00B84574" w:rsidRPr="00FC0F7E">
              <w:rPr>
                <w:rFonts w:asciiTheme="minorHAnsi" w:hAnsiTheme="minorHAnsi" w:cstheme="minorHAnsi"/>
                <w:b/>
                <w:sz w:val="28"/>
              </w:rPr>
              <w:t xml:space="preserve"> </w:t>
            </w:r>
            <w:r w:rsidR="00B84574">
              <w:rPr>
                <w:rFonts w:asciiTheme="minorHAnsi" w:hAnsiTheme="minorHAnsi" w:cstheme="minorHAnsi"/>
                <w:b/>
                <w:sz w:val="28"/>
              </w:rPr>
              <w:t>Countryside</w:t>
            </w:r>
          </w:p>
          <w:p w14:paraId="5C019E6E" w14:textId="6182D9B6" w:rsidR="00B84574" w:rsidRDefault="00B84574" w:rsidP="00B84574">
            <w:pPr>
              <w:pStyle w:val="TableContents"/>
              <w:rPr>
                <w:rFonts w:asciiTheme="minorHAnsi" w:hAnsiTheme="minorHAnsi" w:cstheme="minorHAnsi"/>
                <w:b/>
                <w:sz w:val="28"/>
              </w:rPr>
            </w:pPr>
          </w:p>
          <w:p w14:paraId="73E70729" w14:textId="5C13B409" w:rsidR="00AB47DE" w:rsidRPr="00AB47DE" w:rsidRDefault="00AB47DE" w:rsidP="00B84574">
            <w:pPr>
              <w:pStyle w:val="TableContents"/>
              <w:rPr>
                <w:rFonts w:ascii="Arial" w:hAnsi="Arial"/>
                <w:bCs/>
              </w:rPr>
            </w:pPr>
            <w:r w:rsidRPr="00AB47DE">
              <w:rPr>
                <w:rFonts w:ascii="Arial" w:hAnsi="Arial"/>
                <w:bCs/>
              </w:rPr>
              <w:t xml:space="preserve">Councillor Cahill is working hard planning the parish litter picks in </w:t>
            </w:r>
            <w:proofErr w:type="spellStart"/>
            <w:r w:rsidRPr="00AB47DE">
              <w:rPr>
                <w:rFonts w:ascii="Arial" w:hAnsi="Arial"/>
                <w:bCs/>
              </w:rPr>
              <w:t>Whelpley</w:t>
            </w:r>
            <w:proofErr w:type="spellEnd"/>
            <w:r w:rsidRPr="00AB47DE">
              <w:rPr>
                <w:rFonts w:ascii="Arial" w:hAnsi="Arial"/>
                <w:bCs/>
              </w:rPr>
              <w:t xml:space="preserve"> Hill on 26th March and Ashley Green on 2nd April. The councillors thanked her for her efforts.</w:t>
            </w:r>
          </w:p>
          <w:p w14:paraId="6BACB195" w14:textId="77777777" w:rsidR="00AB47DE" w:rsidRDefault="00AB47DE" w:rsidP="00B84574">
            <w:pPr>
              <w:pStyle w:val="TableContents"/>
              <w:rPr>
                <w:rFonts w:asciiTheme="minorHAnsi" w:hAnsiTheme="minorHAnsi" w:cstheme="minorHAnsi"/>
                <w:b/>
                <w:sz w:val="28"/>
              </w:rPr>
            </w:pPr>
          </w:p>
          <w:p w14:paraId="4527C47E" w14:textId="65DD568A" w:rsidR="00B84574" w:rsidRDefault="00450C3A" w:rsidP="00B84574">
            <w:pPr>
              <w:pStyle w:val="TableContents"/>
              <w:rPr>
                <w:rFonts w:ascii="Arial" w:hAnsi="Arial"/>
                <w:b/>
              </w:rPr>
            </w:pPr>
            <w:r>
              <w:rPr>
                <w:rFonts w:ascii="Arial" w:hAnsi="Arial"/>
                <w:b/>
              </w:rPr>
              <w:t>2</w:t>
            </w:r>
            <w:r w:rsidR="00647E5E">
              <w:rPr>
                <w:rFonts w:ascii="Arial" w:hAnsi="Arial"/>
                <w:b/>
              </w:rPr>
              <w:t>2</w:t>
            </w:r>
            <w:r>
              <w:rPr>
                <w:rFonts w:ascii="Arial" w:hAnsi="Arial"/>
                <w:b/>
              </w:rPr>
              <w:t>.</w:t>
            </w:r>
            <w:r w:rsidR="00647E5E">
              <w:rPr>
                <w:rFonts w:ascii="Arial" w:hAnsi="Arial"/>
                <w:b/>
              </w:rPr>
              <w:t>0</w:t>
            </w:r>
            <w:r w:rsidR="00AB47DE">
              <w:rPr>
                <w:rFonts w:ascii="Arial" w:hAnsi="Arial"/>
                <w:b/>
              </w:rPr>
              <w:t>3</w:t>
            </w:r>
            <w:r w:rsidR="001041C9">
              <w:rPr>
                <w:rFonts w:ascii="Arial" w:hAnsi="Arial"/>
                <w:b/>
              </w:rPr>
              <w:t>.</w:t>
            </w:r>
            <w:r w:rsidR="00AB47DE">
              <w:rPr>
                <w:rFonts w:ascii="Arial" w:hAnsi="Arial"/>
                <w:b/>
              </w:rPr>
              <w:t>18</w:t>
            </w:r>
            <w:r>
              <w:rPr>
                <w:rFonts w:ascii="Arial" w:hAnsi="Arial"/>
                <w:b/>
              </w:rPr>
              <w:t>.1</w:t>
            </w:r>
            <w:r w:rsidR="00E65C9A">
              <w:rPr>
                <w:rFonts w:ascii="Arial" w:hAnsi="Arial"/>
                <w:b/>
              </w:rPr>
              <w:t xml:space="preserve"> </w:t>
            </w:r>
            <w:r w:rsidR="00B84574" w:rsidRPr="00A345E8">
              <w:rPr>
                <w:rFonts w:ascii="Arial" w:hAnsi="Arial"/>
                <w:b/>
              </w:rPr>
              <w:t>Update</w:t>
            </w:r>
          </w:p>
          <w:p w14:paraId="1A8AE4A0" w14:textId="45E84AE3" w:rsidR="005B317B" w:rsidRDefault="00457477" w:rsidP="00B84574">
            <w:pPr>
              <w:pStyle w:val="TableContents"/>
              <w:rPr>
                <w:rFonts w:ascii="Arial" w:hAnsi="Arial"/>
                <w:bCs/>
              </w:rPr>
            </w:pPr>
            <w:r>
              <w:rPr>
                <w:rFonts w:ascii="Arial" w:hAnsi="Arial"/>
                <w:bCs/>
              </w:rPr>
              <w:t>The Clerk confirmed that there had be</w:t>
            </w:r>
            <w:r w:rsidR="00E9756A">
              <w:rPr>
                <w:rFonts w:ascii="Arial" w:hAnsi="Arial"/>
                <w:bCs/>
              </w:rPr>
              <w:t>en</w:t>
            </w:r>
            <w:r>
              <w:rPr>
                <w:rFonts w:ascii="Arial" w:hAnsi="Arial"/>
                <w:bCs/>
              </w:rPr>
              <w:t xml:space="preserve"> no comments from the public regarding the countryside.</w:t>
            </w:r>
            <w:r w:rsidR="00647E5E">
              <w:rPr>
                <w:rFonts w:ascii="Arial" w:hAnsi="Arial"/>
                <w:bCs/>
              </w:rPr>
              <w:t xml:space="preserve"> </w:t>
            </w:r>
          </w:p>
          <w:p w14:paraId="51C7932A" w14:textId="77777777" w:rsidR="00B84574" w:rsidRDefault="00B84574" w:rsidP="00B84574">
            <w:pPr>
              <w:pStyle w:val="TableContents"/>
              <w:rPr>
                <w:rFonts w:ascii="Arial" w:hAnsi="Arial"/>
              </w:rPr>
            </w:pPr>
          </w:p>
          <w:p w14:paraId="70659EAD" w14:textId="3E08AE54" w:rsidR="00B84574" w:rsidRPr="005E3841" w:rsidRDefault="00450C3A" w:rsidP="00B84574">
            <w:pPr>
              <w:pStyle w:val="TableContents"/>
              <w:rPr>
                <w:rFonts w:ascii="Arial" w:hAnsi="Arial"/>
                <w:b/>
              </w:rPr>
            </w:pPr>
            <w:r>
              <w:rPr>
                <w:rFonts w:ascii="Arial" w:hAnsi="Arial"/>
                <w:b/>
              </w:rPr>
              <w:t>2</w:t>
            </w:r>
            <w:r w:rsidR="00647E5E">
              <w:rPr>
                <w:rFonts w:ascii="Arial" w:hAnsi="Arial"/>
                <w:b/>
              </w:rPr>
              <w:t>2</w:t>
            </w:r>
            <w:r>
              <w:rPr>
                <w:rFonts w:ascii="Arial" w:hAnsi="Arial"/>
                <w:b/>
              </w:rPr>
              <w:t>.</w:t>
            </w:r>
            <w:r w:rsidR="00647E5E">
              <w:rPr>
                <w:rFonts w:ascii="Arial" w:hAnsi="Arial"/>
                <w:b/>
              </w:rPr>
              <w:t>0</w:t>
            </w:r>
            <w:r w:rsidR="00AB47DE">
              <w:rPr>
                <w:rFonts w:ascii="Arial" w:hAnsi="Arial"/>
                <w:b/>
              </w:rPr>
              <w:t>3</w:t>
            </w:r>
            <w:r>
              <w:rPr>
                <w:rFonts w:ascii="Arial" w:hAnsi="Arial"/>
                <w:b/>
              </w:rPr>
              <w:t>.</w:t>
            </w:r>
            <w:r w:rsidR="00AB47DE">
              <w:rPr>
                <w:rFonts w:ascii="Arial" w:hAnsi="Arial"/>
                <w:b/>
              </w:rPr>
              <w:t>18</w:t>
            </w:r>
            <w:r>
              <w:rPr>
                <w:rFonts w:ascii="Arial" w:hAnsi="Arial"/>
                <w:b/>
              </w:rPr>
              <w:t>.2</w:t>
            </w:r>
            <w:r w:rsidR="00E65C9A">
              <w:rPr>
                <w:rFonts w:ascii="Arial" w:hAnsi="Arial"/>
                <w:b/>
              </w:rPr>
              <w:t xml:space="preserve"> </w:t>
            </w:r>
            <w:r w:rsidR="00B84574" w:rsidRPr="005E3841">
              <w:rPr>
                <w:rFonts w:ascii="Arial" w:hAnsi="Arial"/>
                <w:b/>
              </w:rPr>
              <w:t>Grass Cutting</w:t>
            </w:r>
          </w:p>
          <w:p w14:paraId="05854CAF" w14:textId="77777777" w:rsidR="00B84574" w:rsidRDefault="00B84574" w:rsidP="00B84574">
            <w:pPr>
              <w:pStyle w:val="TableContents"/>
              <w:rPr>
                <w:rFonts w:ascii="Arial" w:hAnsi="Arial"/>
              </w:rPr>
            </w:pPr>
          </w:p>
          <w:p w14:paraId="21D52867" w14:textId="7843A772" w:rsidR="00087DD2" w:rsidRDefault="00647E5E" w:rsidP="00AB47DE">
            <w:pPr>
              <w:pStyle w:val="TableContents"/>
              <w:rPr>
                <w:rFonts w:ascii="Arial" w:hAnsi="Arial"/>
              </w:rPr>
            </w:pPr>
            <w:r>
              <w:rPr>
                <w:rFonts w:ascii="Arial" w:hAnsi="Arial"/>
              </w:rPr>
              <w:t xml:space="preserve">The Clerk </w:t>
            </w:r>
            <w:r w:rsidR="00AB47DE">
              <w:rPr>
                <w:rFonts w:ascii="Arial" w:hAnsi="Arial"/>
              </w:rPr>
              <w:t xml:space="preserve">confirmed that Countrywide Ground Maintenance had been awarded the grass cutting contract for the year. They will be </w:t>
            </w:r>
            <w:proofErr w:type="gramStart"/>
            <w:r w:rsidR="00AB47DE">
              <w:rPr>
                <w:rFonts w:ascii="Arial" w:hAnsi="Arial"/>
              </w:rPr>
              <w:t>begin</w:t>
            </w:r>
            <w:proofErr w:type="gramEnd"/>
            <w:r w:rsidR="00AB47DE">
              <w:rPr>
                <w:rFonts w:ascii="Arial" w:hAnsi="Arial"/>
              </w:rPr>
              <w:t xml:space="preserve"> their spring cuts in the coming weeks. The Clerk will contact the contractors to request for a cut to occur in the week prior to the jubilee lunch on June 5</w:t>
            </w:r>
            <w:r w:rsidR="00AB47DE" w:rsidRPr="00AB47DE">
              <w:rPr>
                <w:rFonts w:ascii="Arial" w:hAnsi="Arial"/>
                <w:vertAlign w:val="superscript"/>
              </w:rPr>
              <w:t>th</w:t>
            </w:r>
            <w:r w:rsidR="00AB47DE">
              <w:rPr>
                <w:rFonts w:ascii="Arial" w:hAnsi="Arial"/>
              </w:rPr>
              <w:t>.</w:t>
            </w:r>
          </w:p>
          <w:p w14:paraId="567BAC03" w14:textId="77777777" w:rsidR="00AB47DE" w:rsidRDefault="00AB47DE" w:rsidP="00AB47DE">
            <w:pPr>
              <w:pStyle w:val="TableContents"/>
              <w:rPr>
                <w:rFonts w:ascii="Arial" w:hAnsi="Arial"/>
              </w:rPr>
            </w:pPr>
          </w:p>
          <w:p w14:paraId="5F6E5FD6" w14:textId="2CCE74C5" w:rsidR="00AB47DE" w:rsidRDefault="00AB47DE" w:rsidP="00AB47DE">
            <w:pPr>
              <w:pStyle w:val="TableContents"/>
              <w:rPr>
                <w:rFonts w:ascii="Arial" w:hAnsi="Arial"/>
                <w:b/>
              </w:rPr>
            </w:pPr>
            <w:r>
              <w:rPr>
                <w:rFonts w:ascii="Arial" w:hAnsi="Arial"/>
                <w:b/>
              </w:rPr>
              <w:t>22.0</w:t>
            </w:r>
            <w:r>
              <w:rPr>
                <w:rFonts w:ascii="Arial" w:hAnsi="Arial"/>
                <w:b/>
              </w:rPr>
              <w:t>3</w:t>
            </w:r>
            <w:r>
              <w:rPr>
                <w:rFonts w:ascii="Arial" w:hAnsi="Arial"/>
                <w:b/>
              </w:rPr>
              <w:t>.</w:t>
            </w:r>
            <w:r>
              <w:rPr>
                <w:rFonts w:ascii="Arial" w:hAnsi="Arial"/>
                <w:b/>
              </w:rPr>
              <w:t>18</w:t>
            </w:r>
            <w:r>
              <w:rPr>
                <w:rFonts w:ascii="Arial" w:hAnsi="Arial"/>
                <w:b/>
              </w:rPr>
              <w:t>.3</w:t>
            </w:r>
            <w:r w:rsidRPr="00E65C9A">
              <w:rPr>
                <w:rFonts w:ascii="Arial" w:hAnsi="Arial"/>
                <w:b/>
              </w:rPr>
              <w:t xml:space="preserve"> Footpaths</w:t>
            </w:r>
          </w:p>
          <w:p w14:paraId="285F6C8F" w14:textId="77777777" w:rsidR="00AB47DE" w:rsidRDefault="00AB47DE" w:rsidP="00AB47DE">
            <w:pPr>
              <w:pStyle w:val="TableContents"/>
              <w:rPr>
                <w:rFonts w:ascii="Arial" w:hAnsi="Arial"/>
                <w:b/>
              </w:rPr>
            </w:pPr>
          </w:p>
          <w:p w14:paraId="6FD47F4A" w14:textId="5F8F587B" w:rsidR="00AB47DE" w:rsidRDefault="00AB47DE" w:rsidP="00AB47DE">
            <w:pPr>
              <w:pStyle w:val="TableContents"/>
              <w:rPr>
                <w:rFonts w:ascii="Arial" w:hAnsi="Arial"/>
              </w:rPr>
            </w:pPr>
            <w:r>
              <w:rPr>
                <w:rFonts w:ascii="Arial" w:hAnsi="Arial"/>
              </w:rPr>
              <w:t xml:space="preserve">It was noted that the issue with the gate behind </w:t>
            </w:r>
            <w:proofErr w:type="spellStart"/>
            <w:r>
              <w:rPr>
                <w:rFonts w:ascii="Arial" w:hAnsi="Arial"/>
              </w:rPr>
              <w:t>Flamstead</w:t>
            </w:r>
            <w:proofErr w:type="spellEnd"/>
            <w:r>
              <w:rPr>
                <w:rFonts w:ascii="Arial" w:hAnsi="Arial"/>
              </w:rPr>
              <w:t xml:space="preserve"> Farm had not yet been resolved. </w:t>
            </w:r>
          </w:p>
          <w:p w14:paraId="462435D0" w14:textId="77777777" w:rsidR="00AB47DE" w:rsidRDefault="00AB47DE" w:rsidP="00AB47DE">
            <w:pPr>
              <w:pStyle w:val="TableContents"/>
              <w:rPr>
                <w:rFonts w:asciiTheme="minorHAnsi" w:hAnsiTheme="minorHAnsi" w:cstheme="minorHAnsi"/>
                <w:b/>
                <w:sz w:val="28"/>
              </w:rPr>
            </w:pPr>
          </w:p>
          <w:p w14:paraId="7631572F" w14:textId="6B10CCB1" w:rsidR="00AB47DE" w:rsidRDefault="00AB47DE" w:rsidP="00AB47DE">
            <w:pPr>
              <w:pStyle w:val="TableContents"/>
              <w:rPr>
                <w:rFonts w:asciiTheme="minorHAnsi" w:hAnsiTheme="minorHAnsi" w:cstheme="minorHAnsi"/>
                <w:b/>
                <w:sz w:val="28"/>
              </w:rPr>
            </w:pPr>
            <w:r>
              <w:rPr>
                <w:rFonts w:asciiTheme="minorHAnsi" w:hAnsiTheme="minorHAnsi" w:cstheme="minorHAnsi"/>
                <w:b/>
                <w:sz w:val="28"/>
              </w:rPr>
              <w:t>22.0</w:t>
            </w:r>
            <w:r>
              <w:rPr>
                <w:rFonts w:asciiTheme="minorHAnsi" w:hAnsiTheme="minorHAnsi" w:cstheme="minorHAnsi"/>
                <w:b/>
                <w:sz w:val="28"/>
              </w:rPr>
              <w:t>3</w:t>
            </w:r>
            <w:r>
              <w:rPr>
                <w:rFonts w:asciiTheme="minorHAnsi" w:hAnsiTheme="minorHAnsi" w:cstheme="minorHAnsi"/>
                <w:b/>
                <w:sz w:val="28"/>
              </w:rPr>
              <w:t>.</w:t>
            </w:r>
            <w:r>
              <w:rPr>
                <w:rFonts w:asciiTheme="minorHAnsi" w:hAnsiTheme="minorHAnsi" w:cstheme="minorHAnsi"/>
                <w:b/>
                <w:sz w:val="28"/>
              </w:rPr>
              <w:t>19</w:t>
            </w:r>
            <w:r w:rsidRPr="00AD0268">
              <w:rPr>
                <w:rFonts w:asciiTheme="minorHAnsi" w:hAnsiTheme="minorHAnsi" w:cstheme="minorHAnsi"/>
                <w:b/>
                <w:sz w:val="28"/>
              </w:rPr>
              <w:t xml:space="preserve"> Highways</w:t>
            </w:r>
          </w:p>
          <w:p w14:paraId="5DEA921F" w14:textId="77777777" w:rsidR="00AB47DE" w:rsidRPr="00B84574" w:rsidRDefault="00AB47DE" w:rsidP="00AB47DE">
            <w:pPr>
              <w:pStyle w:val="TableContents"/>
              <w:rPr>
                <w:rFonts w:ascii="Arial" w:hAnsi="Arial"/>
              </w:rPr>
            </w:pPr>
          </w:p>
          <w:p w14:paraId="0AF48668" w14:textId="3A436ECD" w:rsidR="00AB47DE" w:rsidRPr="00AD0268" w:rsidRDefault="00AB47DE" w:rsidP="00AB47DE">
            <w:pPr>
              <w:pStyle w:val="TableContents"/>
              <w:rPr>
                <w:rFonts w:ascii="Arial" w:hAnsi="Arial"/>
                <w:b/>
              </w:rPr>
            </w:pPr>
            <w:r>
              <w:rPr>
                <w:rFonts w:ascii="Arial" w:hAnsi="Arial"/>
                <w:b/>
              </w:rPr>
              <w:t>22.0</w:t>
            </w:r>
            <w:r>
              <w:rPr>
                <w:rFonts w:ascii="Arial" w:hAnsi="Arial"/>
                <w:b/>
              </w:rPr>
              <w:t>3.19</w:t>
            </w:r>
            <w:r>
              <w:rPr>
                <w:rFonts w:ascii="Arial" w:hAnsi="Arial"/>
                <w:b/>
              </w:rPr>
              <w:t xml:space="preserve">.1 </w:t>
            </w:r>
            <w:r w:rsidRPr="00AD0268">
              <w:rPr>
                <w:rFonts w:ascii="Arial" w:hAnsi="Arial"/>
                <w:b/>
              </w:rPr>
              <w:t>Highways</w:t>
            </w:r>
          </w:p>
          <w:p w14:paraId="61D500C5" w14:textId="77777777" w:rsidR="00AB47DE" w:rsidRDefault="00AB47DE" w:rsidP="00AB47DE">
            <w:pPr>
              <w:pStyle w:val="TableContents"/>
              <w:rPr>
                <w:rFonts w:ascii="Arial" w:hAnsi="Arial"/>
              </w:rPr>
            </w:pPr>
          </w:p>
          <w:p w14:paraId="438B8039" w14:textId="1DA4BB93" w:rsidR="00AB47DE" w:rsidRDefault="00AB47DE" w:rsidP="00AB47DE">
            <w:pPr>
              <w:pStyle w:val="TableContents"/>
              <w:tabs>
                <w:tab w:val="left" w:pos="2115"/>
              </w:tabs>
              <w:rPr>
                <w:rFonts w:ascii="Arial" w:hAnsi="Arial"/>
              </w:rPr>
            </w:pPr>
            <w:r>
              <w:rPr>
                <w:rFonts w:ascii="Arial" w:hAnsi="Arial"/>
              </w:rPr>
              <w:t xml:space="preserve">The Councillors all agreed that the roads within the parish were still in a poor state. The </w:t>
            </w:r>
            <w:proofErr w:type="gramStart"/>
            <w:r>
              <w:rPr>
                <w:rFonts w:ascii="Arial" w:hAnsi="Arial"/>
              </w:rPr>
              <w:t>pot holes</w:t>
            </w:r>
            <w:proofErr w:type="gramEnd"/>
            <w:r>
              <w:rPr>
                <w:rFonts w:ascii="Arial" w:hAnsi="Arial"/>
              </w:rPr>
              <w:t xml:space="preserve"> in particular along Two Dells Lane are very dangerous and too numerous to count</w:t>
            </w:r>
            <w:r>
              <w:rPr>
                <w:rFonts w:ascii="Arial" w:hAnsi="Arial"/>
              </w:rPr>
              <w:t xml:space="preserve"> as they stretch along the entire length of the road.</w:t>
            </w:r>
          </w:p>
          <w:p w14:paraId="31B89172" w14:textId="77777777" w:rsidR="00AB47DE" w:rsidRDefault="00AB47DE" w:rsidP="00AB47DE">
            <w:pPr>
              <w:pStyle w:val="TableContents"/>
              <w:tabs>
                <w:tab w:val="left" w:pos="2115"/>
              </w:tabs>
              <w:rPr>
                <w:rFonts w:ascii="Arial" w:hAnsi="Arial"/>
              </w:rPr>
            </w:pPr>
          </w:p>
          <w:p w14:paraId="2FA1F542" w14:textId="434C453B" w:rsidR="00AB47DE" w:rsidRDefault="00AB47DE" w:rsidP="00AB47DE">
            <w:pPr>
              <w:pStyle w:val="TableContents"/>
              <w:tabs>
                <w:tab w:val="left" w:pos="2115"/>
              </w:tabs>
              <w:rPr>
                <w:rFonts w:ascii="Arial" w:hAnsi="Arial"/>
              </w:rPr>
            </w:pPr>
            <w:r>
              <w:rPr>
                <w:rFonts w:ascii="Arial" w:hAnsi="Arial"/>
              </w:rPr>
              <w:t>It was agreed that the Clerk would write to our LAT to request a visit to highlight the various concerns. They would also request that a list of all planned maintenance works be provided to the Parish.</w:t>
            </w:r>
          </w:p>
          <w:p w14:paraId="6008C7F7" w14:textId="77777777" w:rsidR="00AB47DE" w:rsidRDefault="00AB47DE" w:rsidP="00AB47DE">
            <w:pPr>
              <w:pStyle w:val="TableContents"/>
              <w:tabs>
                <w:tab w:val="left" w:pos="2115"/>
              </w:tabs>
              <w:rPr>
                <w:rFonts w:ascii="Arial" w:hAnsi="Arial"/>
              </w:rPr>
            </w:pPr>
          </w:p>
          <w:p w14:paraId="734AB047" w14:textId="67ADC9DC" w:rsidR="00AB47DE" w:rsidRPr="00AD0268" w:rsidRDefault="00AB47DE" w:rsidP="00AB47DE">
            <w:pPr>
              <w:pStyle w:val="TableContents"/>
              <w:rPr>
                <w:rFonts w:ascii="Arial" w:hAnsi="Arial"/>
                <w:b/>
              </w:rPr>
            </w:pPr>
            <w:r>
              <w:rPr>
                <w:rFonts w:ascii="Arial" w:hAnsi="Arial"/>
                <w:b/>
              </w:rPr>
              <w:t>22.0</w:t>
            </w:r>
            <w:r>
              <w:rPr>
                <w:rFonts w:ascii="Arial" w:hAnsi="Arial"/>
                <w:b/>
              </w:rPr>
              <w:t>3</w:t>
            </w:r>
            <w:r>
              <w:rPr>
                <w:rFonts w:ascii="Arial" w:hAnsi="Arial"/>
                <w:b/>
              </w:rPr>
              <w:t>.</w:t>
            </w:r>
            <w:r>
              <w:rPr>
                <w:rFonts w:ascii="Arial" w:hAnsi="Arial"/>
                <w:b/>
              </w:rPr>
              <w:t>19</w:t>
            </w:r>
            <w:r>
              <w:rPr>
                <w:rFonts w:ascii="Arial" w:hAnsi="Arial"/>
                <w:b/>
              </w:rPr>
              <w:t>.2 Footways</w:t>
            </w:r>
          </w:p>
          <w:p w14:paraId="135982B1" w14:textId="77777777" w:rsidR="00AB47DE" w:rsidRDefault="00AB47DE" w:rsidP="00AB47DE">
            <w:pPr>
              <w:pStyle w:val="TableContents"/>
              <w:tabs>
                <w:tab w:val="left" w:pos="2115"/>
              </w:tabs>
              <w:rPr>
                <w:rFonts w:ascii="Arial" w:hAnsi="Arial"/>
                <w:b/>
              </w:rPr>
            </w:pPr>
          </w:p>
          <w:p w14:paraId="6BF76D2E" w14:textId="310DEC9F" w:rsidR="00AB47DE" w:rsidRPr="00192C1B" w:rsidRDefault="00AB47DE" w:rsidP="00AB47DE">
            <w:pPr>
              <w:pStyle w:val="TableContents"/>
              <w:tabs>
                <w:tab w:val="left" w:pos="2115"/>
              </w:tabs>
              <w:rPr>
                <w:rFonts w:ascii="Arial" w:hAnsi="Arial"/>
                <w:bCs/>
              </w:rPr>
            </w:pPr>
            <w:r>
              <w:rPr>
                <w:rFonts w:ascii="Arial" w:hAnsi="Arial"/>
                <w:bCs/>
              </w:rPr>
              <w:t xml:space="preserve">Councillor </w:t>
            </w:r>
            <w:proofErr w:type="spellStart"/>
            <w:r>
              <w:rPr>
                <w:rFonts w:ascii="Arial" w:hAnsi="Arial"/>
                <w:bCs/>
              </w:rPr>
              <w:t>Broschomb</w:t>
            </w:r>
            <w:proofErr w:type="spellEnd"/>
            <w:r>
              <w:rPr>
                <w:rFonts w:ascii="Arial" w:hAnsi="Arial"/>
                <w:bCs/>
              </w:rPr>
              <w:t xml:space="preserve"> will investigate whether anything can be done to improve the footway along Two Dells Lane.</w:t>
            </w:r>
          </w:p>
          <w:p w14:paraId="0E247659" w14:textId="77777777" w:rsidR="00AB47DE" w:rsidRDefault="00AB47DE" w:rsidP="00AB47DE">
            <w:pPr>
              <w:pStyle w:val="TableContents"/>
              <w:ind w:firstLine="720"/>
              <w:rPr>
                <w:rFonts w:ascii="Arial" w:hAnsi="Arial"/>
              </w:rPr>
            </w:pPr>
          </w:p>
          <w:p w14:paraId="27DCF8E5" w14:textId="63D7281E" w:rsidR="00AB47DE" w:rsidRDefault="00AB47DE" w:rsidP="00AB47DE">
            <w:pPr>
              <w:pStyle w:val="TableContents"/>
              <w:rPr>
                <w:rFonts w:asciiTheme="minorHAnsi" w:hAnsiTheme="minorHAnsi" w:cstheme="minorHAnsi"/>
                <w:b/>
                <w:sz w:val="28"/>
              </w:rPr>
            </w:pPr>
            <w:r>
              <w:rPr>
                <w:rFonts w:asciiTheme="minorHAnsi" w:hAnsiTheme="minorHAnsi" w:cstheme="minorHAnsi"/>
                <w:b/>
                <w:sz w:val="28"/>
              </w:rPr>
              <w:t>22.0</w:t>
            </w:r>
            <w:r>
              <w:rPr>
                <w:rFonts w:asciiTheme="minorHAnsi" w:hAnsiTheme="minorHAnsi" w:cstheme="minorHAnsi"/>
                <w:b/>
                <w:sz w:val="28"/>
              </w:rPr>
              <w:t>3</w:t>
            </w:r>
            <w:r>
              <w:rPr>
                <w:rFonts w:asciiTheme="minorHAnsi" w:hAnsiTheme="minorHAnsi" w:cstheme="minorHAnsi"/>
                <w:b/>
                <w:sz w:val="28"/>
              </w:rPr>
              <w:t>.</w:t>
            </w:r>
            <w:r>
              <w:rPr>
                <w:rFonts w:asciiTheme="minorHAnsi" w:hAnsiTheme="minorHAnsi" w:cstheme="minorHAnsi"/>
                <w:b/>
                <w:sz w:val="28"/>
              </w:rPr>
              <w:t>20</w:t>
            </w:r>
            <w:r>
              <w:rPr>
                <w:rFonts w:asciiTheme="minorHAnsi" w:hAnsiTheme="minorHAnsi" w:cstheme="minorHAnsi"/>
                <w:b/>
                <w:sz w:val="28"/>
              </w:rPr>
              <w:t xml:space="preserve"> Planning</w:t>
            </w:r>
          </w:p>
          <w:p w14:paraId="63452462" w14:textId="77777777" w:rsidR="00AB47DE" w:rsidRDefault="00AB47DE" w:rsidP="00AB47DE">
            <w:pPr>
              <w:pStyle w:val="TableContents"/>
              <w:rPr>
                <w:rFonts w:asciiTheme="minorHAnsi" w:hAnsiTheme="minorHAnsi" w:cstheme="minorHAnsi"/>
                <w:b/>
                <w:sz w:val="28"/>
              </w:rPr>
            </w:pPr>
          </w:p>
          <w:p w14:paraId="6E91B078" w14:textId="77777777" w:rsidR="00AB47DE" w:rsidRDefault="00AB47DE" w:rsidP="00AB47DE">
            <w:pPr>
              <w:pStyle w:val="Standard"/>
              <w:rPr>
                <w:rFonts w:ascii="Arial" w:hAnsi="Arial"/>
                <w:i/>
                <w:iCs/>
              </w:rPr>
            </w:pPr>
            <w:r>
              <w:rPr>
                <w:rFonts w:ascii="Arial" w:hAnsi="Arial"/>
                <w:i/>
                <w:iCs/>
              </w:rPr>
              <w:t>Applications considered where no issues were raised:</w:t>
            </w:r>
          </w:p>
          <w:p w14:paraId="0DB305A2" w14:textId="145F80EC" w:rsidR="00AB47DE" w:rsidRDefault="00AB47DE" w:rsidP="00AB47DE">
            <w:pPr>
              <w:pStyle w:val="Standard"/>
              <w:tabs>
                <w:tab w:val="left" w:pos="2032"/>
              </w:tabs>
              <w:rPr>
                <w:rFonts w:ascii="Arial" w:hAnsi="Arial"/>
              </w:rPr>
            </w:pPr>
            <w:r>
              <w:rPr>
                <w:rFonts w:ascii="Arial" w:hAnsi="Arial"/>
              </w:rPr>
              <w:t xml:space="preserve">                       </w:t>
            </w:r>
            <w:r>
              <w:rPr>
                <w:rFonts w:ascii="Arial" w:hAnsi="Arial"/>
              </w:rPr>
              <w:t xml:space="preserve">       </w:t>
            </w:r>
            <w:r w:rsidRPr="00D3480E">
              <w:rPr>
                <w:rFonts w:ascii="Arial" w:hAnsi="Arial"/>
              </w:rPr>
              <w:t xml:space="preserve">PL/22/0096/FA - Foxglove Cottage Village Road </w:t>
            </w:r>
            <w:proofErr w:type="spellStart"/>
            <w:r w:rsidRPr="00D3480E">
              <w:rPr>
                <w:rFonts w:ascii="Arial" w:hAnsi="Arial"/>
              </w:rPr>
              <w:t>Whelpley</w:t>
            </w:r>
            <w:proofErr w:type="spellEnd"/>
            <w:r w:rsidRPr="00D3480E">
              <w:rPr>
                <w:rFonts w:ascii="Arial" w:hAnsi="Arial"/>
              </w:rPr>
              <w:t xml:space="preserve"> Hill</w:t>
            </w:r>
          </w:p>
          <w:p w14:paraId="27EBE328" w14:textId="77777777" w:rsidR="00AB47DE" w:rsidRDefault="00AB47DE" w:rsidP="00AB47DE">
            <w:pPr>
              <w:pStyle w:val="Standard"/>
              <w:tabs>
                <w:tab w:val="left" w:pos="2032"/>
              </w:tabs>
              <w:rPr>
                <w:rFonts w:ascii="Arial" w:hAnsi="Arial"/>
              </w:rPr>
            </w:pPr>
            <w:r>
              <w:rPr>
                <w:rFonts w:ascii="Arial" w:hAnsi="Arial"/>
              </w:rPr>
              <w:tab/>
            </w:r>
            <w:r w:rsidRPr="00D3480E">
              <w:rPr>
                <w:rFonts w:ascii="Arial" w:hAnsi="Arial" w:hint="eastAsia"/>
              </w:rPr>
              <w:t>PL/22/0523/PNE</w:t>
            </w:r>
            <w:r>
              <w:rPr>
                <w:rFonts w:ascii="Arial" w:hAnsi="Arial"/>
              </w:rPr>
              <w:t xml:space="preserve">- </w:t>
            </w:r>
            <w:r w:rsidRPr="00D3480E">
              <w:rPr>
                <w:rFonts w:ascii="Arial" w:hAnsi="Arial" w:hint="eastAsia"/>
              </w:rPr>
              <w:t>The Coach House, Orchard Leigh</w:t>
            </w:r>
          </w:p>
          <w:p w14:paraId="1F763E10" w14:textId="77777777" w:rsidR="00AB47DE" w:rsidRDefault="00AB47DE" w:rsidP="00AB47DE">
            <w:pPr>
              <w:pStyle w:val="Standard"/>
              <w:tabs>
                <w:tab w:val="left" w:pos="2032"/>
              </w:tabs>
              <w:rPr>
                <w:rFonts w:ascii="Arial" w:hAnsi="Arial"/>
              </w:rPr>
            </w:pPr>
            <w:r>
              <w:rPr>
                <w:rFonts w:ascii="Arial" w:hAnsi="Arial"/>
              </w:rPr>
              <w:tab/>
            </w:r>
            <w:r w:rsidRPr="00D3480E">
              <w:rPr>
                <w:rFonts w:ascii="Arial" w:hAnsi="Arial"/>
              </w:rPr>
              <w:t xml:space="preserve">PL/22/0601/DE - Traps Meadow Village Road </w:t>
            </w:r>
            <w:proofErr w:type="spellStart"/>
            <w:r w:rsidRPr="00D3480E">
              <w:rPr>
                <w:rFonts w:ascii="Arial" w:hAnsi="Arial"/>
              </w:rPr>
              <w:t>Whelpley</w:t>
            </w:r>
            <w:proofErr w:type="spellEnd"/>
            <w:r w:rsidRPr="00D3480E">
              <w:rPr>
                <w:rFonts w:ascii="Arial" w:hAnsi="Arial"/>
              </w:rPr>
              <w:t xml:space="preserve"> Hill</w:t>
            </w:r>
          </w:p>
          <w:p w14:paraId="1A088EE6" w14:textId="555EDC61" w:rsidR="00AB47DE" w:rsidRDefault="00AB47DE" w:rsidP="00AB47DE">
            <w:pPr>
              <w:pStyle w:val="Standard"/>
              <w:tabs>
                <w:tab w:val="left" w:pos="2032"/>
              </w:tabs>
              <w:rPr>
                <w:rFonts w:ascii="Arial" w:hAnsi="Arial"/>
              </w:rPr>
            </w:pPr>
          </w:p>
          <w:p w14:paraId="33395260" w14:textId="3E285F29" w:rsidR="00AB47DE" w:rsidRDefault="00AB47DE" w:rsidP="00AB47DE">
            <w:pPr>
              <w:pStyle w:val="Standard"/>
              <w:tabs>
                <w:tab w:val="left" w:pos="2032"/>
              </w:tabs>
              <w:rPr>
                <w:rFonts w:ascii="Arial" w:hAnsi="Arial"/>
              </w:rPr>
            </w:pPr>
            <w:r>
              <w:rPr>
                <w:rFonts w:ascii="Arial" w:hAnsi="Arial"/>
              </w:rPr>
              <w:t xml:space="preserve">It was agreed that no additional comments were required to application </w:t>
            </w:r>
            <w:r w:rsidRPr="00D3480E">
              <w:rPr>
                <w:rFonts w:ascii="Arial" w:hAnsi="Arial"/>
              </w:rPr>
              <w:t>PL/20/3760/OA - Land Off Hog Lane Hog Lane Ashley Green</w:t>
            </w:r>
            <w:r>
              <w:rPr>
                <w:rFonts w:ascii="Arial" w:hAnsi="Arial"/>
              </w:rPr>
              <w:t>. The current objection still stands.</w:t>
            </w:r>
          </w:p>
          <w:p w14:paraId="188C1324" w14:textId="77777777" w:rsidR="00AB47DE" w:rsidRPr="00CB6CC3" w:rsidRDefault="00AB47DE" w:rsidP="00AB47DE">
            <w:pPr>
              <w:pStyle w:val="Standard"/>
              <w:tabs>
                <w:tab w:val="left" w:pos="2032"/>
              </w:tabs>
              <w:rPr>
                <w:rFonts w:ascii="Arial" w:hAnsi="Arial"/>
              </w:rPr>
            </w:pPr>
          </w:p>
          <w:p w14:paraId="17E02A50" w14:textId="5BE75105" w:rsidR="00AB47DE" w:rsidRDefault="00AB47DE" w:rsidP="00AB47DE">
            <w:pPr>
              <w:pStyle w:val="TableContents"/>
              <w:rPr>
                <w:rFonts w:asciiTheme="minorHAnsi" w:hAnsiTheme="minorHAnsi" w:cstheme="minorHAnsi"/>
                <w:b/>
                <w:sz w:val="28"/>
              </w:rPr>
            </w:pPr>
            <w:r>
              <w:rPr>
                <w:rFonts w:asciiTheme="minorHAnsi" w:hAnsiTheme="minorHAnsi" w:cstheme="minorHAnsi"/>
                <w:b/>
                <w:sz w:val="28"/>
              </w:rPr>
              <w:t>22.0</w:t>
            </w:r>
            <w:r>
              <w:rPr>
                <w:rFonts w:asciiTheme="minorHAnsi" w:hAnsiTheme="minorHAnsi" w:cstheme="minorHAnsi"/>
                <w:b/>
                <w:sz w:val="28"/>
              </w:rPr>
              <w:t>3</w:t>
            </w:r>
            <w:r>
              <w:rPr>
                <w:rFonts w:asciiTheme="minorHAnsi" w:hAnsiTheme="minorHAnsi" w:cstheme="minorHAnsi"/>
                <w:b/>
                <w:sz w:val="28"/>
              </w:rPr>
              <w:t>.</w:t>
            </w:r>
            <w:r>
              <w:rPr>
                <w:rFonts w:asciiTheme="minorHAnsi" w:hAnsiTheme="minorHAnsi" w:cstheme="minorHAnsi"/>
                <w:b/>
                <w:sz w:val="28"/>
              </w:rPr>
              <w:t>21</w:t>
            </w:r>
            <w:r w:rsidRPr="00E21B74">
              <w:rPr>
                <w:rFonts w:asciiTheme="minorHAnsi" w:hAnsiTheme="minorHAnsi" w:cstheme="minorHAnsi"/>
                <w:b/>
                <w:sz w:val="28"/>
              </w:rPr>
              <w:t xml:space="preserve"> Village Matters</w:t>
            </w:r>
          </w:p>
          <w:p w14:paraId="0DC3FEAE" w14:textId="77777777" w:rsidR="00AB47DE" w:rsidRDefault="00AB47DE" w:rsidP="00AB47DE">
            <w:pPr>
              <w:pStyle w:val="TableContents"/>
              <w:rPr>
                <w:rFonts w:hint="eastAsia"/>
              </w:rPr>
            </w:pPr>
          </w:p>
          <w:p w14:paraId="330E14DB" w14:textId="41C65584" w:rsidR="00AB47DE" w:rsidRDefault="00AB47DE" w:rsidP="00AB47DE">
            <w:pPr>
              <w:pStyle w:val="TableContents"/>
              <w:rPr>
                <w:rFonts w:ascii="Arial" w:hAnsi="Arial"/>
                <w:b/>
              </w:rPr>
            </w:pPr>
            <w:r>
              <w:rPr>
                <w:rFonts w:ascii="Arial" w:hAnsi="Arial"/>
                <w:b/>
              </w:rPr>
              <w:t>(22.0</w:t>
            </w:r>
            <w:r w:rsidR="00BF5FDF">
              <w:rPr>
                <w:rFonts w:ascii="Arial" w:hAnsi="Arial"/>
                <w:b/>
              </w:rPr>
              <w:t>3</w:t>
            </w:r>
            <w:r>
              <w:rPr>
                <w:rFonts w:ascii="Arial" w:hAnsi="Arial"/>
                <w:b/>
              </w:rPr>
              <w:t>.</w:t>
            </w:r>
            <w:r w:rsidR="00BF5FDF">
              <w:rPr>
                <w:rFonts w:ascii="Arial" w:hAnsi="Arial"/>
                <w:b/>
              </w:rPr>
              <w:t>21</w:t>
            </w:r>
            <w:r>
              <w:rPr>
                <w:rFonts w:ascii="Arial" w:hAnsi="Arial"/>
                <w:b/>
              </w:rPr>
              <w:t>.1) Parish Items and Update</w:t>
            </w:r>
          </w:p>
          <w:p w14:paraId="3E42DF83" w14:textId="77777777" w:rsidR="00AB47DE" w:rsidRDefault="00AB47DE" w:rsidP="00AB47DE">
            <w:pPr>
              <w:pStyle w:val="TableContents"/>
              <w:rPr>
                <w:rFonts w:ascii="Arial" w:hAnsi="Arial"/>
                <w:b/>
              </w:rPr>
            </w:pPr>
          </w:p>
          <w:p w14:paraId="43AE3D2C" w14:textId="4EE06EC3" w:rsidR="00AB47DE" w:rsidRDefault="00BF5FDF" w:rsidP="00AB47DE">
            <w:pPr>
              <w:pStyle w:val="TableContents"/>
              <w:rPr>
                <w:rFonts w:ascii="Arial" w:hAnsi="Arial"/>
              </w:rPr>
            </w:pPr>
            <w:r>
              <w:rPr>
                <w:rFonts w:ascii="Arial" w:hAnsi="Arial"/>
              </w:rPr>
              <w:t xml:space="preserve">Councillor </w:t>
            </w:r>
            <w:proofErr w:type="spellStart"/>
            <w:r>
              <w:rPr>
                <w:rFonts w:ascii="Arial" w:hAnsi="Arial"/>
              </w:rPr>
              <w:t>Broschomb</w:t>
            </w:r>
            <w:proofErr w:type="spellEnd"/>
            <w:r>
              <w:rPr>
                <w:rFonts w:ascii="Arial" w:hAnsi="Arial"/>
              </w:rPr>
              <w:t xml:space="preserve"> confirmed that the two jubilee trees had been planted in Ashley Green and </w:t>
            </w:r>
            <w:proofErr w:type="spellStart"/>
            <w:r>
              <w:rPr>
                <w:rFonts w:ascii="Arial" w:hAnsi="Arial"/>
              </w:rPr>
              <w:t>Whelpley</w:t>
            </w:r>
            <w:proofErr w:type="spellEnd"/>
            <w:r>
              <w:rPr>
                <w:rFonts w:ascii="Arial" w:hAnsi="Arial"/>
              </w:rPr>
              <w:t xml:space="preserve"> Hill. It was agreed that the clerk would </w:t>
            </w:r>
            <w:proofErr w:type="gramStart"/>
            <w:r>
              <w:rPr>
                <w:rFonts w:ascii="Arial" w:hAnsi="Arial"/>
              </w:rPr>
              <w:t>look into</w:t>
            </w:r>
            <w:proofErr w:type="gramEnd"/>
            <w:r>
              <w:rPr>
                <w:rFonts w:ascii="Arial" w:hAnsi="Arial"/>
              </w:rPr>
              <w:t xml:space="preserve"> options for adding plaques to these trees stating that they were planted by the Parish Council in commemoration of the </w:t>
            </w:r>
            <w:r w:rsidR="00144E2A">
              <w:rPr>
                <w:rFonts w:ascii="Arial" w:hAnsi="Arial"/>
              </w:rPr>
              <w:t>Q</w:t>
            </w:r>
            <w:r>
              <w:rPr>
                <w:rFonts w:ascii="Arial" w:hAnsi="Arial"/>
              </w:rPr>
              <w:t>ueen</w:t>
            </w:r>
            <w:r w:rsidR="00144E2A">
              <w:rPr>
                <w:rFonts w:ascii="Arial" w:hAnsi="Arial"/>
              </w:rPr>
              <w:t>’</w:t>
            </w:r>
            <w:r>
              <w:rPr>
                <w:rFonts w:ascii="Arial" w:hAnsi="Arial"/>
              </w:rPr>
              <w:t xml:space="preserve">s jubilee. </w:t>
            </w:r>
          </w:p>
          <w:p w14:paraId="682A0219" w14:textId="2E9F595E" w:rsidR="00BF5FDF" w:rsidRDefault="00BF5FDF" w:rsidP="00AB47DE">
            <w:pPr>
              <w:pStyle w:val="TableContents"/>
              <w:rPr>
                <w:rFonts w:ascii="Arial" w:hAnsi="Arial"/>
              </w:rPr>
            </w:pPr>
          </w:p>
          <w:p w14:paraId="32342E49" w14:textId="542C4711" w:rsidR="00BF5FDF" w:rsidRDefault="00BF5FDF" w:rsidP="00AB47DE">
            <w:pPr>
              <w:pStyle w:val="TableContents"/>
              <w:rPr>
                <w:rFonts w:ascii="Arial" w:hAnsi="Arial"/>
              </w:rPr>
            </w:pPr>
            <w:r>
              <w:rPr>
                <w:rFonts w:ascii="Arial" w:hAnsi="Arial"/>
              </w:rPr>
              <w:t xml:space="preserve">It was also agreed that the parish Council would provide £100 each to Ashley Green and </w:t>
            </w:r>
            <w:proofErr w:type="spellStart"/>
            <w:r>
              <w:rPr>
                <w:rFonts w:ascii="Arial" w:hAnsi="Arial"/>
              </w:rPr>
              <w:t>Whelpley</w:t>
            </w:r>
            <w:proofErr w:type="spellEnd"/>
            <w:r>
              <w:rPr>
                <w:rFonts w:ascii="Arial" w:hAnsi="Arial"/>
              </w:rPr>
              <w:t xml:space="preserve"> Hill villages to aid with their jubilee celebrations.</w:t>
            </w:r>
          </w:p>
          <w:p w14:paraId="0B18D921" w14:textId="77777777" w:rsidR="00087DD2" w:rsidRDefault="00087DD2" w:rsidP="00B84574">
            <w:pPr>
              <w:pStyle w:val="TableContents"/>
              <w:rPr>
                <w:rFonts w:ascii="Arial" w:hAnsi="Arial"/>
              </w:rPr>
            </w:pPr>
          </w:p>
          <w:p w14:paraId="46B5C363" w14:textId="0F507622" w:rsidR="00C87ECA" w:rsidRDefault="00DB00E9" w:rsidP="00B84574">
            <w:pPr>
              <w:pStyle w:val="TableContents"/>
              <w:rPr>
                <w:rFonts w:ascii="Arial" w:hAnsi="Arial"/>
                <w:b/>
              </w:rPr>
            </w:pPr>
            <w:r>
              <w:rPr>
                <w:rFonts w:ascii="Arial" w:hAnsi="Arial"/>
                <w:b/>
              </w:rPr>
              <w:t>(</w:t>
            </w:r>
            <w:r w:rsidR="00C1727B">
              <w:rPr>
                <w:rFonts w:ascii="Arial" w:hAnsi="Arial"/>
                <w:b/>
              </w:rPr>
              <w:t>2</w:t>
            </w:r>
            <w:r w:rsidR="00087DD2">
              <w:rPr>
                <w:rFonts w:ascii="Arial" w:hAnsi="Arial"/>
                <w:b/>
              </w:rPr>
              <w:t>2</w:t>
            </w:r>
            <w:r w:rsidR="00C1727B">
              <w:rPr>
                <w:rFonts w:ascii="Arial" w:hAnsi="Arial"/>
                <w:b/>
              </w:rPr>
              <w:t>.</w:t>
            </w:r>
            <w:r w:rsidR="00087DD2">
              <w:rPr>
                <w:rFonts w:ascii="Arial" w:hAnsi="Arial"/>
                <w:b/>
              </w:rPr>
              <w:t>0</w:t>
            </w:r>
            <w:r w:rsidR="00BF5FDF">
              <w:rPr>
                <w:rFonts w:ascii="Arial" w:hAnsi="Arial"/>
                <w:b/>
              </w:rPr>
              <w:t>3</w:t>
            </w:r>
            <w:r w:rsidR="00FF085C">
              <w:rPr>
                <w:rFonts w:ascii="Arial" w:hAnsi="Arial"/>
                <w:b/>
              </w:rPr>
              <w:t>.</w:t>
            </w:r>
            <w:r w:rsidR="00BF5FDF">
              <w:rPr>
                <w:rFonts w:ascii="Arial" w:hAnsi="Arial"/>
                <w:b/>
              </w:rPr>
              <w:t>21</w:t>
            </w:r>
            <w:r w:rsidR="00C1727B">
              <w:rPr>
                <w:rFonts w:ascii="Arial" w:hAnsi="Arial"/>
                <w:b/>
              </w:rPr>
              <w:t>.2</w:t>
            </w:r>
            <w:r>
              <w:rPr>
                <w:rFonts w:ascii="Arial" w:hAnsi="Arial"/>
                <w:b/>
              </w:rPr>
              <w:t xml:space="preserve">) Wardens Report </w:t>
            </w:r>
          </w:p>
          <w:p w14:paraId="72A62CC6" w14:textId="77777777" w:rsidR="00EB07DF" w:rsidRDefault="00EB07DF" w:rsidP="00B84574">
            <w:pPr>
              <w:pStyle w:val="TableContents"/>
              <w:rPr>
                <w:rFonts w:ascii="Arial" w:hAnsi="Arial"/>
                <w:b/>
              </w:rPr>
            </w:pPr>
          </w:p>
          <w:p w14:paraId="3A0414C0" w14:textId="578EBF48" w:rsidR="00DB00E9" w:rsidRDefault="00736326" w:rsidP="00DB00E9">
            <w:pPr>
              <w:pStyle w:val="TableContents"/>
              <w:rPr>
                <w:rFonts w:ascii="Arial" w:hAnsi="Arial"/>
              </w:rPr>
            </w:pPr>
            <w:r>
              <w:rPr>
                <w:rFonts w:ascii="Arial" w:hAnsi="Arial"/>
              </w:rPr>
              <w:lastRenderedPageBreak/>
              <w:t xml:space="preserve">The warden provided a </w:t>
            </w:r>
            <w:r w:rsidR="00BF5FDF">
              <w:rPr>
                <w:rFonts w:ascii="Arial" w:hAnsi="Arial"/>
              </w:rPr>
              <w:t>verbal</w:t>
            </w:r>
            <w:r>
              <w:rPr>
                <w:rFonts w:ascii="Arial" w:hAnsi="Arial"/>
              </w:rPr>
              <w:t xml:space="preserve"> report</w:t>
            </w:r>
            <w:r w:rsidR="00BF5FDF">
              <w:rPr>
                <w:rFonts w:ascii="Arial" w:hAnsi="Arial"/>
              </w:rPr>
              <w:t xml:space="preserve">. The clerk also provided a list of </w:t>
            </w:r>
            <w:proofErr w:type="gramStart"/>
            <w:r w:rsidR="00BF5FDF">
              <w:rPr>
                <w:rFonts w:ascii="Arial" w:hAnsi="Arial"/>
              </w:rPr>
              <w:t>wardens</w:t>
            </w:r>
            <w:proofErr w:type="gramEnd"/>
            <w:r w:rsidR="00BF5FDF">
              <w:rPr>
                <w:rFonts w:ascii="Arial" w:hAnsi="Arial"/>
              </w:rPr>
              <w:t xml:space="preserve"> duties which can be seen at the end of these minutes.</w:t>
            </w:r>
          </w:p>
          <w:p w14:paraId="1A4D0A38" w14:textId="188DD0C0" w:rsidR="00BF5FDF" w:rsidRDefault="00BF5FDF" w:rsidP="00DB00E9">
            <w:pPr>
              <w:pStyle w:val="TableContents"/>
              <w:rPr>
                <w:rFonts w:ascii="Arial" w:hAnsi="Arial"/>
              </w:rPr>
            </w:pPr>
          </w:p>
          <w:p w14:paraId="138E1764" w14:textId="2B59DFA6" w:rsidR="00BF5FDF" w:rsidRDefault="00BF5FDF" w:rsidP="00DB00E9">
            <w:pPr>
              <w:pStyle w:val="TableContents"/>
              <w:rPr>
                <w:rFonts w:ascii="Arial" w:hAnsi="Arial"/>
              </w:rPr>
            </w:pPr>
            <w:r>
              <w:rPr>
                <w:rFonts w:ascii="Arial" w:hAnsi="Arial"/>
              </w:rPr>
              <w:t xml:space="preserve">It was agreed that the warden would </w:t>
            </w:r>
            <w:proofErr w:type="gramStart"/>
            <w:r>
              <w:rPr>
                <w:rFonts w:ascii="Arial" w:hAnsi="Arial"/>
              </w:rPr>
              <w:t>look into</w:t>
            </w:r>
            <w:proofErr w:type="gramEnd"/>
            <w:r>
              <w:rPr>
                <w:rFonts w:ascii="Arial" w:hAnsi="Arial"/>
              </w:rPr>
              <w:t xml:space="preserve"> purchasing a strimmer.</w:t>
            </w:r>
          </w:p>
          <w:p w14:paraId="1E93C7B4" w14:textId="26611923" w:rsidR="00C242EF" w:rsidRDefault="00C242EF" w:rsidP="00B84574">
            <w:pPr>
              <w:pStyle w:val="TableContents"/>
              <w:rPr>
                <w:rFonts w:ascii="Arial" w:hAnsi="Arial"/>
              </w:rPr>
            </w:pPr>
          </w:p>
          <w:p w14:paraId="238341A4" w14:textId="69A07691" w:rsidR="00DB00E9" w:rsidRDefault="00DB00E9" w:rsidP="00DB00E9">
            <w:pPr>
              <w:pStyle w:val="TableContents"/>
              <w:rPr>
                <w:rFonts w:ascii="Arial" w:hAnsi="Arial"/>
                <w:b/>
              </w:rPr>
            </w:pPr>
            <w:r>
              <w:rPr>
                <w:rFonts w:ascii="Arial" w:hAnsi="Arial"/>
                <w:b/>
              </w:rPr>
              <w:t>(</w:t>
            </w:r>
            <w:r w:rsidR="00AB01ED">
              <w:rPr>
                <w:rFonts w:ascii="Arial" w:hAnsi="Arial"/>
                <w:b/>
              </w:rPr>
              <w:t>2</w:t>
            </w:r>
            <w:r w:rsidR="00F80449">
              <w:rPr>
                <w:rFonts w:ascii="Arial" w:hAnsi="Arial"/>
                <w:b/>
              </w:rPr>
              <w:t>2</w:t>
            </w:r>
            <w:r w:rsidR="00AB01ED">
              <w:rPr>
                <w:rFonts w:ascii="Arial" w:hAnsi="Arial"/>
                <w:b/>
              </w:rPr>
              <w:t>.</w:t>
            </w:r>
            <w:r w:rsidR="00F80449">
              <w:rPr>
                <w:rFonts w:ascii="Arial" w:hAnsi="Arial"/>
                <w:b/>
              </w:rPr>
              <w:t>0</w:t>
            </w:r>
            <w:r w:rsidR="00BF5FDF">
              <w:rPr>
                <w:rFonts w:ascii="Arial" w:hAnsi="Arial"/>
                <w:b/>
              </w:rPr>
              <w:t>3.21</w:t>
            </w:r>
            <w:r w:rsidR="00AB01ED">
              <w:rPr>
                <w:rFonts w:ascii="Arial" w:hAnsi="Arial"/>
                <w:b/>
              </w:rPr>
              <w:t>.3</w:t>
            </w:r>
            <w:r>
              <w:rPr>
                <w:rFonts w:ascii="Arial" w:hAnsi="Arial"/>
                <w:b/>
              </w:rPr>
              <w:t xml:space="preserve">) Ashley Green </w:t>
            </w:r>
          </w:p>
          <w:p w14:paraId="50F7E2BD" w14:textId="77777777" w:rsidR="000E1434" w:rsidRPr="000E1434" w:rsidRDefault="000E1434" w:rsidP="00DB00E9">
            <w:pPr>
              <w:pStyle w:val="TableContents"/>
              <w:rPr>
                <w:rFonts w:ascii="Arial" w:hAnsi="Arial"/>
                <w:bCs/>
              </w:rPr>
            </w:pPr>
          </w:p>
          <w:p w14:paraId="08BD2535" w14:textId="5ECF81E1" w:rsidR="00DB00E9" w:rsidRDefault="00DB00E9" w:rsidP="00DB00E9">
            <w:pPr>
              <w:pStyle w:val="TableContents"/>
              <w:rPr>
                <w:rFonts w:ascii="Arial" w:hAnsi="Arial"/>
                <w:b/>
              </w:rPr>
            </w:pPr>
            <w:r>
              <w:rPr>
                <w:rFonts w:ascii="Arial" w:hAnsi="Arial"/>
                <w:b/>
              </w:rPr>
              <w:t>Allotments</w:t>
            </w:r>
          </w:p>
          <w:p w14:paraId="093DAB22" w14:textId="2AAEB5AF" w:rsidR="00A7136F" w:rsidRDefault="00CB50F1" w:rsidP="00736326">
            <w:pPr>
              <w:pStyle w:val="TableContents"/>
              <w:tabs>
                <w:tab w:val="left" w:pos="7965"/>
              </w:tabs>
              <w:rPr>
                <w:rFonts w:ascii="Arial" w:hAnsi="Arial"/>
                <w:bCs/>
              </w:rPr>
            </w:pPr>
            <w:r>
              <w:rPr>
                <w:rFonts w:ascii="Arial" w:hAnsi="Arial"/>
                <w:bCs/>
              </w:rPr>
              <w:t>The allotments are currently in a good state</w:t>
            </w:r>
            <w:r w:rsidR="00AE2B27">
              <w:rPr>
                <w:rFonts w:ascii="Arial" w:hAnsi="Arial"/>
                <w:bCs/>
              </w:rPr>
              <w:t xml:space="preserve"> and no work is required. </w:t>
            </w:r>
            <w:r w:rsidR="00736326">
              <w:rPr>
                <w:rFonts w:ascii="Arial" w:hAnsi="Arial"/>
                <w:bCs/>
              </w:rPr>
              <w:tab/>
            </w:r>
          </w:p>
          <w:p w14:paraId="0B7CCD39" w14:textId="4DD9C498" w:rsidR="00736326" w:rsidRDefault="00736326" w:rsidP="00736326">
            <w:pPr>
              <w:pStyle w:val="TableContents"/>
              <w:tabs>
                <w:tab w:val="left" w:pos="7965"/>
              </w:tabs>
              <w:rPr>
                <w:rFonts w:ascii="Arial" w:hAnsi="Arial"/>
                <w:bCs/>
              </w:rPr>
            </w:pPr>
          </w:p>
          <w:p w14:paraId="70A39BD0" w14:textId="7E500C1C" w:rsidR="00736326" w:rsidRPr="00F80449" w:rsidRDefault="00F80449" w:rsidP="00736326">
            <w:pPr>
              <w:pStyle w:val="TableContents"/>
              <w:rPr>
                <w:rFonts w:ascii="Arial" w:hAnsi="Arial"/>
                <w:b/>
              </w:rPr>
            </w:pPr>
            <w:r w:rsidRPr="00F80449">
              <w:rPr>
                <w:rFonts w:ascii="Arial" w:hAnsi="Arial"/>
                <w:b/>
              </w:rPr>
              <w:t>War Memorial Cleaning</w:t>
            </w:r>
          </w:p>
          <w:p w14:paraId="5FED8262" w14:textId="35AFDF51" w:rsidR="00F80449" w:rsidRDefault="00F80449" w:rsidP="00736326">
            <w:pPr>
              <w:pStyle w:val="TableContents"/>
              <w:rPr>
                <w:rFonts w:ascii="Arial" w:hAnsi="Arial"/>
                <w:bCs/>
              </w:rPr>
            </w:pPr>
          </w:p>
          <w:p w14:paraId="3716E79D" w14:textId="20DDDD66" w:rsidR="00F80449" w:rsidRDefault="00F80449" w:rsidP="00736326">
            <w:pPr>
              <w:pStyle w:val="TableContents"/>
              <w:rPr>
                <w:rFonts w:ascii="Arial" w:hAnsi="Arial"/>
                <w:bCs/>
              </w:rPr>
            </w:pPr>
            <w:r>
              <w:rPr>
                <w:rFonts w:ascii="Arial" w:hAnsi="Arial"/>
                <w:bCs/>
              </w:rPr>
              <w:t xml:space="preserve">Councillor Cullingham </w:t>
            </w:r>
            <w:r w:rsidR="00BF5FDF">
              <w:rPr>
                <w:rFonts w:ascii="Arial" w:hAnsi="Arial"/>
                <w:bCs/>
              </w:rPr>
              <w:t xml:space="preserve">confirmed that no contractor cleaning would be required this year. He also stated that he would clean it this year. </w:t>
            </w:r>
          </w:p>
          <w:p w14:paraId="7A834D3F" w14:textId="1A3756C3" w:rsidR="00BF5FDF" w:rsidRDefault="00BF5FDF" w:rsidP="00736326">
            <w:pPr>
              <w:pStyle w:val="TableContents"/>
              <w:rPr>
                <w:rFonts w:ascii="Arial" w:hAnsi="Arial"/>
                <w:bCs/>
              </w:rPr>
            </w:pPr>
          </w:p>
          <w:p w14:paraId="58082778" w14:textId="0E9BFD40" w:rsidR="00BF5FDF" w:rsidRDefault="00BF5FDF" w:rsidP="00736326">
            <w:pPr>
              <w:pStyle w:val="TableContents"/>
              <w:rPr>
                <w:rFonts w:ascii="Arial" w:hAnsi="Arial"/>
                <w:bCs/>
              </w:rPr>
            </w:pPr>
            <w:r>
              <w:rPr>
                <w:rFonts w:ascii="Arial" w:hAnsi="Arial"/>
                <w:bCs/>
              </w:rPr>
              <w:t>It was also discussed that the silent soldier in the village would remain in place until November. After this the council will look at options to replace it with a silhouette which can be easily removed.</w:t>
            </w:r>
          </w:p>
          <w:p w14:paraId="34898761" w14:textId="77777777" w:rsidR="00C24D5A" w:rsidRDefault="00C24D5A" w:rsidP="00B84574">
            <w:pPr>
              <w:pStyle w:val="TableContents"/>
              <w:rPr>
                <w:rFonts w:ascii="Arial" w:hAnsi="Arial"/>
                <w:b/>
              </w:rPr>
            </w:pPr>
          </w:p>
          <w:p w14:paraId="517F5D85" w14:textId="192D266D" w:rsidR="00D34A2E" w:rsidRDefault="00C24D5A" w:rsidP="00B84574">
            <w:pPr>
              <w:pStyle w:val="TableContents"/>
              <w:rPr>
                <w:rFonts w:ascii="Arial" w:hAnsi="Arial"/>
                <w:b/>
              </w:rPr>
            </w:pPr>
            <w:r>
              <w:rPr>
                <w:rFonts w:ascii="Arial" w:hAnsi="Arial"/>
                <w:b/>
              </w:rPr>
              <w:t>(</w:t>
            </w:r>
            <w:r w:rsidR="00AB01ED">
              <w:rPr>
                <w:rFonts w:ascii="Arial" w:hAnsi="Arial"/>
                <w:b/>
              </w:rPr>
              <w:t>2</w:t>
            </w:r>
            <w:r w:rsidR="00F80449">
              <w:rPr>
                <w:rFonts w:ascii="Arial" w:hAnsi="Arial"/>
                <w:b/>
              </w:rPr>
              <w:t>2</w:t>
            </w:r>
            <w:r w:rsidR="00AB01ED">
              <w:rPr>
                <w:rFonts w:ascii="Arial" w:hAnsi="Arial"/>
                <w:b/>
              </w:rPr>
              <w:t>.</w:t>
            </w:r>
            <w:r w:rsidR="00FB6D9F">
              <w:rPr>
                <w:rFonts w:ascii="Arial" w:hAnsi="Arial"/>
                <w:b/>
              </w:rPr>
              <w:t>3.21</w:t>
            </w:r>
            <w:r w:rsidR="00AB01ED">
              <w:rPr>
                <w:rFonts w:ascii="Arial" w:hAnsi="Arial"/>
                <w:b/>
              </w:rPr>
              <w:t>.4</w:t>
            </w:r>
            <w:r>
              <w:rPr>
                <w:rFonts w:ascii="Arial" w:hAnsi="Arial"/>
                <w:b/>
              </w:rPr>
              <w:t xml:space="preserve">) </w:t>
            </w:r>
            <w:proofErr w:type="spellStart"/>
            <w:r w:rsidR="00D34A2E" w:rsidRPr="00D34A2E">
              <w:rPr>
                <w:rFonts w:ascii="Arial" w:hAnsi="Arial"/>
                <w:b/>
              </w:rPr>
              <w:t>Whelpley</w:t>
            </w:r>
            <w:proofErr w:type="spellEnd"/>
            <w:r w:rsidR="00D34A2E" w:rsidRPr="00D34A2E">
              <w:rPr>
                <w:rFonts w:ascii="Arial" w:hAnsi="Arial"/>
                <w:b/>
              </w:rPr>
              <w:t xml:space="preserve"> Hill</w:t>
            </w:r>
          </w:p>
          <w:p w14:paraId="30D0BAE8" w14:textId="1C973249" w:rsidR="009D3D18" w:rsidRDefault="00136D3C" w:rsidP="00136D3C">
            <w:pPr>
              <w:pStyle w:val="TableContents"/>
              <w:tabs>
                <w:tab w:val="left" w:pos="945"/>
              </w:tabs>
              <w:rPr>
                <w:rFonts w:ascii="Arial" w:hAnsi="Arial"/>
                <w:b/>
              </w:rPr>
            </w:pPr>
            <w:r>
              <w:rPr>
                <w:rFonts w:ascii="Arial" w:hAnsi="Arial"/>
                <w:b/>
              </w:rPr>
              <w:tab/>
            </w:r>
          </w:p>
          <w:p w14:paraId="3FE6485B" w14:textId="3CC213AD" w:rsidR="009D3D18" w:rsidRPr="00D06915" w:rsidRDefault="00F80449" w:rsidP="00B84574">
            <w:pPr>
              <w:pStyle w:val="TableContents"/>
              <w:rPr>
                <w:rFonts w:ascii="Arial" w:hAnsi="Arial"/>
                <w:bCs/>
              </w:rPr>
            </w:pPr>
            <w:r>
              <w:rPr>
                <w:rFonts w:ascii="Arial" w:hAnsi="Arial"/>
                <w:bCs/>
              </w:rPr>
              <w:t xml:space="preserve">The clerk stated that a resident had been in touch to request </w:t>
            </w:r>
            <w:r w:rsidR="00AC59AF">
              <w:rPr>
                <w:rFonts w:ascii="Arial" w:hAnsi="Arial"/>
                <w:bCs/>
              </w:rPr>
              <w:t xml:space="preserve">that no new </w:t>
            </w:r>
            <w:proofErr w:type="gramStart"/>
            <w:r w:rsidR="00AC59AF">
              <w:rPr>
                <w:rFonts w:ascii="Arial" w:hAnsi="Arial"/>
                <w:bCs/>
              </w:rPr>
              <w:t>street lights</w:t>
            </w:r>
            <w:proofErr w:type="gramEnd"/>
            <w:r w:rsidR="00AC59AF">
              <w:rPr>
                <w:rFonts w:ascii="Arial" w:hAnsi="Arial"/>
                <w:bCs/>
              </w:rPr>
              <w:t xml:space="preserve"> be added to the village unless necessary. From this the councillors agreed that there was no desire for extra lighting in the village currently.</w:t>
            </w:r>
          </w:p>
          <w:p w14:paraId="0F9C9797" w14:textId="05703DF2" w:rsidR="00D34A2E" w:rsidRDefault="00D34A2E" w:rsidP="00B84574">
            <w:pPr>
              <w:pStyle w:val="TableContents"/>
              <w:rPr>
                <w:rFonts w:ascii="Arial" w:hAnsi="Arial"/>
              </w:rPr>
            </w:pPr>
          </w:p>
          <w:p w14:paraId="3E052855" w14:textId="4CA8608D" w:rsidR="00D34A2E" w:rsidRPr="00680630" w:rsidRDefault="007658F1"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BF3AD5">
              <w:rPr>
                <w:rFonts w:asciiTheme="minorHAnsi" w:hAnsiTheme="minorHAnsi" w:cstheme="minorHAnsi"/>
                <w:b/>
                <w:sz w:val="28"/>
              </w:rPr>
              <w:t>2</w:t>
            </w:r>
            <w:r w:rsidRPr="00680630">
              <w:rPr>
                <w:rFonts w:asciiTheme="minorHAnsi" w:hAnsiTheme="minorHAnsi" w:cstheme="minorHAnsi"/>
                <w:b/>
                <w:sz w:val="28"/>
              </w:rPr>
              <w:t>.</w:t>
            </w:r>
            <w:r w:rsidR="00BF3AD5">
              <w:rPr>
                <w:rFonts w:asciiTheme="minorHAnsi" w:hAnsiTheme="minorHAnsi" w:cstheme="minorHAnsi"/>
                <w:b/>
                <w:sz w:val="28"/>
              </w:rPr>
              <w:t>0</w:t>
            </w:r>
            <w:r w:rsidR="00AC59AF">
              <w:rPr>
                <w:rFonts w:asciiTheme="minorHAnsi" w:hAnsiTheme="minorHAnsi" w:cstheme="minorHAnsi"/>
                <w:b/>
                <w:sz w:val="28"/>
              </w:rPr>
              <w:t>3</w:t>
            </w:r>
            <w:r w:rsidRPr="00680630">
              <w:rPr>
                <w:rFonts w:asciiTheme="minorHAnsi" w:hAnsiTheme="minorHAnsi" w:cstheme="minorHAnsi"/>
                <w:b/>
                <w:sz w:val="28"/>
              </w:rPr>
              <w:t>.</w:t>
            </w:r>
            <w:r w:rsidR="00AC59AF">
              <w:rPr>
                <w:rFonts w:asciiTheme="minorHAnsi" w:hAnsiTheme="minorHAnsi" w:cstheme="minorHAnsi"/>
                <w:b/>
                <w:sz w:val="28"/>
              </w:rPr>
              <w:t>22</w:t>
            </w:r>
            <w:r w:rsidRPr="00680630">
              <w:rPr>
                <w:rFonts w:asciiTheme="minorHAnsi" w:hAnsiTheme="minorHAnsi" w:cstheme="minorHAnsi"/>
                <w:b/>
                <w:sz w:val="28"/>
              </w:rPr>
              <w:t xml:space="preserve"> Outdoor Wellness Facility</w:t>
            </w:r>
          </w:p>
          <w:p w14:paraId="5215F585" w14:textId="050249DF" w:rsidR="007658F1" w:rsidRPr="00680630" w:rsidRDefault="007658F1" w:rsidP="00B84574">
            <w:pPr>
              <w:pStyle w:val="TableContents"/>
              <w:rPr>
                <w:rFonts w:asciiTheme="minorHAnsi" w:hAnsiTheme="minorHAnsi" w:cstheme="minorHAnsi"/>
                <w:b/>
                <w:sz w:val="28"/>
              </w:rPr>
            </w:pPr>
          </w:p>
          <w:p w14:paraId="691CF702" w14:textId="73B8C42C" w:rsidR="00BF3AD5" w:rsidRDefault="007658F1" w:rsidP="00AC59AF">
            <w:pPr>
              <w:pStyle w:val="TableContents"/>
              <w:rPr>
                <w:rFonts w:ascii="Arial" w:hAnsi="Arial"/>
                <w:bCs/>
              </w:rPr>
            </w:pPr>
            <w:r w:rsidRPr="00680630">
              <w:rPr>
                <w:rFonts w:ascii="Arial" w:hAnsi="Arial"/>
                <w:bCs/>
              </w:rPr>
              <w:t xml:space="preserve">Councillor </w:t>
            </w:r>
            <w:proofErr w:type="spellStart"/>
            <w:r w:rsidRPr="00680630">
              <w:rPr>
                <w:rFonts w:ascii="Arial" w:hAnsi="Arial"/>
                <w:bCs/>
              </w:rPr>
              <w:t>Broschomb</w:t>
            </w:r>
            <w:proofErr w:type="spellEnd"/>
            <w:r w:rsidR="00FF085C" w:rsidRPr="00680630">
              <w:rPr>
                <w:rFonts w:ascii="Arial" w:hAnsi="Arial"/>
                <w:bCs/>
              </w:rPr>
              <w:t xml:space="preserve"> </w:t>
            </w:r>
            <w:r w:rsidR="00074DC6" w:rsidRPr="00680630">
              <w:rPr>
                <w:rFonts w:ascii="Arial" w:hAnsi="Arial"/>
                <w:bCs/>
              </w:rPr>
              <w:t>provided an update to the councillors</w:t>
            </w:r>
            <w:r w:rsidR="00736326">
              <w:rPr>
                <w:rFonts w:ascii="Arial" w:hAnsi="Arial"/>
                <w:bCs/>
              </w:rPr>
              <w:t xml:space="preserve">. </w:t>
            </w:r>
            <w:r w:rsidR="00AC59AF">
              <w:rPr>
                <w:rFonts w:ascii="Arial" w:hAnsi="Arial"/>
                <w:bCs/>
              </w:rPr>
              <w:t xml:space="preserve">The completion certificate for the site is currently going through the </w:t>
            </w:r>
            <w:proofErr w:type="gramStart"/>
            <w:r w:rsidR="00AC59AF">
              <w:rPr>
                <w:rFonts w:ascii="Arial" w:hAnsi="Arial"/>
                <w:bCs/>
              </w:rPr>
              <w:t>councils</w:t>
            </w:r>
            <w:proofErr w:type="gramEnd"/>
            <w:r w:rsidR="00AC59AF">
              <w:rPr>
                <w:rFonts w:ascii="Arial" w:hAnsi="Arial"/>
                <w:bCs/>
              </w:rPr>
              <w:t xml:space="preserve"> formalities.</w:t>
            </w:r>
          </w:p>
          <w:p w14:paraId="124AC958" w14:textId="5A1AE419" w:rsidR="00AC59AF" w:rsidRDefault="00AC59AF" w:rsidP="00AC59AF">
            <w:pPr>
              <w:pStyle w:val="TableContents"/>
              <w:rPr>
                <w:rFonts w:ascii="Arial" w:hAnsi="Arial"/>
                <w:bCs/>
              </w:rPr>
            </w:pPr>
          </w:p>
          <w:p w14:paraId="54AD7696" w14:textId="4617B025" w:rsidR="00AC59AF" w:rsidRDefault="00AC59AF" w:rsidP="00AC59AF">
            <w:pPr>
              <w:pStyle w:val="TableContents"/>
              <w:rPr>
                <w:rFonts w:ascii="Arial" w:hAnsi="Arial"/>
                <w:bCs/>
              </w:rPr>
            </w:pPr>
            <w:r>
              <w:rPr>
                <w:rFonts w:ascii="Arial" w:hAnsi="Arial"/>
                <w:bCs/>
              </w:rPr>
              <w:t>It was discussed that an operatio</w:t>
            </w:r>
            <w:r w:rsidR="00144E2A">
              <w:rPr>
                <w:rFonts w:ascii="Arial" w:hAnsi="Arial"/>
                <w:bCs/>
              </w:rPr>
              <w:t>n and</w:t>
            </w:r>
            <w:r>
              <w:rPr>
                <w:rFonts w:ascii="Arial" w:hAnsi="Arial"/>
                <w:bCs/>
              </w:rPr>
              <w:t xml:space="preserve"> maintenance manual be put together for the general maintenance of the playground. Councillor Cahill agreed to undertake this project and collate the information. Councillor Woodhouse agreed to contact Evan to request information to </w:t>
            </w:r>
            <w:proofErr w:type="spellStart"/>
            <w:r>
              <w:rPr>
                <w:rFonts w:ascii="Arial" w:hAnsi="Arial"/>
                <w:bCs/>
              </w:rPr>
              <w:t>provided</w:t>
            </w:r>
            <w:proofErr w:type="spellEnd"/>
            <w:r>
              <w:rPr>
                <w:rFonts w:ascii="Arial" w:hAnsi="Arial"/>
                <w:bCs/>
              </w:rPr>
              <w:t xml:space="preserve"> to Councillor Cahill. Councillor </w:t>
            </w:r>
            <w:proofErr w:type="spellStart"/>
            <w:r>
              <w:rPr>
                <w:rFonts w:ascii="Arial" w:hAnsi="Arial"/>
                <w:bCs/>
              </w:rPr>
              <w:t>Broschomb</w:t>
            </w:r>
            <w:proofErr w:type="spellEnd"/>
            <w:r>
              <w:rPr>
                <w:rFonts w:ascii="Arial" w:hAnsi="Arial"/>
                <w:bCs/>
              </w:rPr>
              <w:t xml:space="preserve"> would also provide a list of what should be in the manual </w:t>
            </w:r>
            <w:proofErr w:type="gramStart"/>
            <w:r>
              <w:rPr>
                <w:rFonts w:ascii="Arial" w:hAnsi="Arial"/>
                <w:bCs/>
              </w:rPr>
              <w:t>and also</w:t>
            </w:r>
            <w:proofErr w:type="gramEnd"/>
            <w:r>
              <w:rPr>
                <w:rFonts w:ascii="Arial" w:hAnsi="Arial"/>
                <w:bCs/>
              </w:rPr>
              <w:t xml:space="preserve"> any required information he could provide.</w:t>
            </w:r>
          </w:p>
          <w:p w14:paraId="0DA01CB9" w14:textId="6DDBA249" w:rsidR="00136D3C" w:rsidRDefault="00136D3C" w:rsidP="00C24D5A">
            <w:pPr>
              <w:pStyle w:val="TableContents"/>
              <w:rPr>
                <w:rFonts w:ascii="Arial" w:hAnsi="Arial"/>
                <w:b/>
              </w:rPr>
            </w:pPr>
          </w:p>
          <w:p w14:paraId="1DEDAEB3" w14:textId="0C0E043A" w:rsidR="00B05299" w:rsidRPr="00B05299" w:rsidRDefault="00B05299" w:rsidP="00C24D5A">
            <w:pPr>
              <w:pStyle w:val="TableContents"/>
              <w:rPr>
                <w:rFonts w:ascii="Arial" w:hAnsi="Arial"/>
                <w:bCs/>
              </w:rPr>
            </w:pPr>
            <w:r w:rsidRPr="00B05299">
              <w:rPr>
                <w:rFonts w:ascii="Arial" w:hAnsi="Arial"/>
                <w:bCs/>
              </w:rPr>
              <w:t xml:space="preserve">The </w:t>
            </w:r>
            <w:r>
              <w:rPr>
                <w:rFonts w:ascii="Arial" w:hAnsi="Arial"/>
                <w:bCs/>
              </w:rPr>
              <w:t>c</w:t>
            </w:r>
            <w:r w:rsidRPr="00B05299">
              <w:rPr>
                <w:rFonts w:ascii="Arial" w:hAnsi="Arial"/>
                <w:bCs/>
              </w:rPr>
              <w:t>lerk will close the books on the project and produce a report for the next meeting.</w:t>
            </w:r>
          </w:p>
          <w:p w14:paraId="2533EB63" w14:textId="77777777" w:rsidR="00B05299" w:rsidRPr="00680630" w:rsidRDefault="00B05299" w:rsidP="00C24D5A">
            <w:pPr>
              <w:pStyle w:val="TableContents"/>
              <w:rPr>
                <w:rFonts w:ascii="Arial" w:hAnsi="Arial"/>
                <w:b/>
              </w:rPr>
            </w:pPr>
          </w:p>
          <w:p w14:paraId="79D07562" w14:textId="43F8C973" w:rsidR="000B73BC" w:rsidRDefault="000B73BC" w:rsidP="000B73BC">
            <w:pPr>
              <w:pStyle w:val="TableContents"/>
              <w:rPr>
                <w:rFonts w:ascii="Arial" w:hAnsi="Arial"/>
                <w:b/>
              </w:rPr>
            </w:pPr>
            <w:r w:rsidRPr="00680630">
              <w:rPr>
                <w:rFonts w:ascii="Arial" w:hAnsi="Arial"/>
                <w:b/>
              </w:rPr>
              <w:t>2</w:t>
            </w:r>
            <w:r w:rsidR="00BF3AD5">
              <w:rPr>
                <w:rFonts w:ascii="Arial" w:hAnsi="Arial"/>
                <w:b/>
              </w:rPr>
              <w:t>2</w:t>
            </w:r>
            <w:r w:rsidRPr="00680630">
              <w:rPr>
                <w:rFonts w:ascii="Arial" w:hAnsi="Arial"/>
                <w:b/>
              </w:rPr>
              <w:t>.</w:t>
            </w:r>
            <w:r w:rsidR="00BF3AD5">
              <w:rPr>
                <w:rFonts w:ascii="Arial" w:hAnsi="Arial"/>
                <w:b/>
              </w:rPr>
              <w:t>0</w:t>
            </w:r>
            <w:r w:rsidR="00B314C2">
              <w:rPr>
                <w:rFonts w:ascii="Arial" w:hAnsi="Arial"/>
                <w:b/>
              </w:rPr>
              <w:t>3</w:t>
            </w:r>
            <w:r w:rsidRPr="00680630">
              <w:rPr>
                <w:rFonts w:ascii="Arial" w:hAnsi="Arial"/>
                <w:b/>
              </w:rPr>
              <w:t>.</w:t>
            </w:r>
            <w:r w:rsidR="00B314C2">
              <w:rPr>
                <w:rFonts w:ascii="Arial" w:hAnsi="Arial"/>
                <w:b/>
              </w:rPr>
              <w:t>23</w:t>
            </w:r>
            <w:r w:rsidRPr="00680630">
              <w:rPr>
                <w:rFonts w:ascii="Arial" w:hAnsi="Arial"/>
                <w:b/>
              </w:rPr>
              <w:t xml:space="preserve"> </w:t>
            </w:r>
            <w:r w:rsidR="00222FAC">
              <w:rPr>
                <w:rFonts w:ascii="Arial" w:hAnsi="Arial"/>
                <w:b/>
              </w:rPr>
              <w:t>Unitary Authority</w:t>
            </w:r>
            <w:r w:rsidR="00B314C2">
              <w:rPr>
                <w:rFonts w:ascii="Arial" w:hAnsi="Arial"/>
                <w:b/>
              </w:rPr>
              <w:t xml:space="preserve"> and Village Forum</w:t>
            </w:r>
          </w:p>
          <w:p w14:paraId="1A63F44A" w14:textId="079F69F1" w:rsidR="00A4601A" w:rsidRDefault="00A4601A" w:rsidP="000B73BC">
            <w:pPr>
              <w:pStyle w:val="TableContents"/>
              <w:rPr>
                <w:rFonts w:ascii="Arial" w:hAnsi="Arial"/>
                <w:b/>
              </w:rPr>
            </w:pPr>
          </w:p>
          <w:p w14:paraId="6FF0309D" w14:textId="717DCE31" w:rsidR="000B73BC" w:rsidRPr="00736326" w:rsidRDefault="00BF3AD5" w:rsidP="00C24D5A">
            <w:pPr>
              <w:pStyle w:val="TableContents"/>
              <w:rPr>
                <w:rFonts w:ascii="Arial" w:hAnsi="Arial"/>
                <w:bCs/>
              </w:rPr>
            </w:pPr>
            <w:r>
              <w:rPr>
                <w:rFonts w:ascii="Arial" w:hAnsi="Arial"/>
                <w:bCs/>
              </w:rPr>
              <w:t xml:space="preserve">Councillor </w:t>
            </w:r>
            <w:r w:rsidR="00B314C2">
              <w:rPr>
                <w:rFonts w:ascii="Arial" w:hAnsi="Arial"/>
                <w:bCs/>
              </w:rPr>
              <w:t xml:space="preserve">Smith confirmed that the next meeting was due to be hold in one </w:t>
            </w:r>
            <w:proofErr w:type="spellStart"/>
            <w:proofErr w:type="gramStart"/>
            <w:r w:rsidR="00B314C2">
              <w:rPr>
                <w:rFonts w:ascii="Arial" w:hAnsi="Arial"/>
                <w:bCs/>
              </w:rPr>
              <w:t>weeks</w:t>
            </w:r>
            <w:proofErr w:type="gramEnd"/>
            <w:r w:rsidR="00B314C2">
              <w:rPr>
                <w:rFonts w:ascii="Arial" w:hAnsi="Arial"/>
                <w:bCs/>
              </w:rPr>
              <w:t xml:space="preserve"> time</w:t>
            </w:r>
            <w:proofErr w:type="spellEnd"/>
            <w:r w:rsidR="00B314C2">
              <w:rPr>
                <w:rFonts w:ascii="Arial" w:hAnsi="Arial"/>
                <w:bCs/>
              </w:rPr>
              <w:t>. He will attend and provide an update.</w:t>
            </w:r>
          </w:p>
          <w:p w14:paraId="593B140E" w14:textId="5CFD2185" w:rsidR="00D34A2E" w:rsidRDefault="00D34A2E" w:rsidP="00B84574">
            <w:pPr>
              <w:pStyle w:val="TableContents"/>
              <w:rPr>
                <w:rFonts w:ascii="Arial" w:hAnsi="Arial"/>
              </w:rPr>
            </w:pPr>
          </w:p>
          <w:p w14:paraId="565D05FD" w14:textId="4CD966BC" w:rsidR="00101556" w:rsidRDefault="00101556" w:rsidP="00101556">
            <w:pPr>
              <w:pStyle w:val="Standard"/>
              <w:tabs>
                <w:tab w:val="left" w:pos="709"/>
              </w:tabs>
              <w:rPr>
                <w:rFonts w:ascii="Arial" w:hAnsi="Arial"/>
                <w:b/>
                <w:bCs/>
              </w:rPr>
            </w:pPr>
            <w:r>
              <w:rPr>
                <w:rFonts w:ascii="Arial" w:hAnsi="Arial"/>
                <w:b/>
                <w:bCs/>
              </w:rPr>
              <w:t>2</w:t>
            </w:r>
            <w:r w:rsidR="00BF3AD5">
              <w:rPr>
                <w:rFonts w:ascii="Arial" w:hAnsi="Arial"/>
                <w:b/>
                <w:bCs/>
              </w:rPr>
              <w:t>2</w:t>
            </w:r>
            <w:r w:rsidR="00222FAC">
              <w:rPr>
                <w:rFonts w:ascii="Arial" w:hAnsi="Arial"/>
                <w:b/>
                <w:bCs/>
              </w:rPr>
              <w:t>.</w:t>
            </w:r>
            <w:r w:rsidR="00BF3AD5">
              <w:rPr>
                <w:rFonts w:ascii="Arial" w:hAnsi="Arial"/>
                <w:b/>
                <w:bCs/>
              </w:rPr>
              <w:t>0</w:t>
            </w:r>
            <w:r w:rsidR="00B314C2">
              <w:rPr>
                <w:rFonts w:ascii="Arial" w:hAnsi="Arial"/>
                <w:b/>
                <w:bCs/>
              </w:rPr>
              <w:t>3</w:t>
            </w:r>
            <w:r>
              <w:rPr>
                <w:rFonts w:ascii="Arial" w:hAnsi="Arial"/>
                <w:b/>
                <w:bCs/>
              </w:rPr>
              <w:t>.</w:t>
            </w:r>
            <w:r w:rsidR="00B314C2">
              <w:rPr>
                <w:rFonts w:ascii="Arial" w:hAnsi="Arial"/>
                <w:b/>
                <w:bCs/>
              </w:rPr>
              <w:t>24</w:t>
            </w:r>
            <w:r>
              <w:rPr>
                <w:rFonts w:ascii="Arial" w:hAnsi="Arial"/>
                <w:b/>
                <w:bCs/>
              </w:rPr>
              <w:t xml:space="preserve"> Other Business</w:t>
            </w:r>
          </w:p>
          <w:p w14:paraId="1F49DA3B" w14:textId="6F45D868" w:rsidR="00BF3AD5" w:rsidRDefault="00BF3AD5" w:rsidP="00101556">
            <w:pPr>
              <w:pStyle w:val="Standard"/>
              <w:tabs>
                <w:tab w:val="left" w:pos="709"/>
              </w:tabs>
              <w:rPr>
                <w:rFonts w:ascii="Arial" w:hAnsi="Arial"/>
              </w:rPr>
            </w:pPr>
          </w:p>
          <w:p w14:paraId="0C391DB9" w14:textId="536DA59B" w:rsidR="00BF3AD5" w:rsidRDefault="00BF3AD5" w:rsidP="00BF3AD5">
            <w:pPr>
              <w:pStyle w:val="Standard"/>
              <w:tabs>
                <w:tab w:val="left" w:pos="709"/>
              </w:tabs>
              <w:rPr>
                <w:rFonts w:ascii="Arial" w:hAnsi="Arial"/>
                <w:b/>
                <w:bCs/>
              </w:rPr>
            </w:pPr>
            <w:r w:rsidRPr="00101556">
              <w:rPr>
                <w:rFonts w:ascii="Arial" w:hAnsi="Arial"/>
                <w:b/>
                <w:bCs/>
              </w:rPr>
              <w:t>(2</w:t>
            </w:r>
            <w:r>
              <w:rPr>
                <w:rFonts w:ascii="Arial" w:hAnsi="Arial"/>
                <w:b/>
                <w:bCs/>
              </w:rPr>
              <w:t>2</w:t>
            </w:r>
            <w:r w:rsidRPr="00101556">
              <w:rPr>
                <w:rFonts w:ascii="Arial" w:hAnsi="Arial"/>
                <w:b/>
                <w:bCs/>
              </w:rPr>
              <w:t>.</w:t>
            </w:r>
            <w:r>
              <w:rPr>
                <w:rFonts w:ascii="Arial" w:hAnsi="Arial"/>
                <w:b/>
                <w:bCs/>
              </w:rPr>
              <w:t>01</w:t>
            </w:r>
            <w:r w:rsidRPr="00101556">
              <w:rPr>
                <w:rFonts w:ascii="Arial" w:hAnsi="Arial"/>
                <w:b/>
                <w:bCs/>
              </w:rPr>
              <w:t>.</w:t>
            </w:r>
            <w:r>
              <w:rPr>
                <w:rFonts w:ascii="Arial" w:hAnsi="Arial"/>
                <w:b/>
                <w:bCs/>
              </w:rPr>
              <w:t>12</w:t>
            </w:r>
            <w:r w:rsidRPr="00101556">
              <w:rPr>
                <w:rFonts w:ascii="Arial" w:hAnsi="Arial"/>
                <w:b/>
                <w:bCs/>
              </w:rPr>
              <w:t>.</w:t>
            </w:r>
            <w:r w:rsidR="005C57DE">
              <w:rPr>
                <w:rFonts w:ascii="Arial" w:hAnsi="Arial"/>
                <w:b/>
                <w:bCs/>
              </w:rPr>
              <w:t>2</w:t>
            </w:r>
            <w:r w:rsidRPr="00101556">
              <w:rPr>
                <w:rFonts w:ascii="Arial" w:hAnsi="Arial"/>
                <w:b/>
                <w:bCs/>
              </w:rPr>
              <w:t xml:space="preserve">) </w:t>
            </w:r>
            <w:r w:rsidRPr="00BF3AD5">
              <w:rPr>
                <w:rFonts w:ascii="Arial" w:hAnsi="Arial"/>
                <w:b/>
                <w:bCs/>
              </w:rPr>
              <w:t>Rural Business Rejuvenation project</w:t>
            </w:r>
          </w:p>
          <w:p w14:paraId="6F20F74D" w14:textId="5EBC4579" w:rsidR="00BF3AD5" w:rsidRDefault="00BF3AD5" w:rsidP="00BF3AD5">
            <w:pPr>
              <w:pStyle w:val="Standard"/>
              <w:tabs>
                <w:tab w:val="left" w:pos="709"/>
              </w:tabs>
              <w:rPr>
                <w:rFonts w:ascii="Arial" w:hAnsi="Arial"/>
              </w:rPr>
            </w:pPr>
          </w:p>
          <w:p w14:paraId="77C22093" w14:textId="21BED76A" w:rsidR="00BF3AD5" w:rsidRDefault="00BF3AD5" w:rsidP="00BF3AD5">
            <w:pPr>
              <w:pStyle w:val="Standard"/>
              <w:tabs>
                <w:tab w:val="left" w:pos="709"/>
              </w:tabs>
              <w:rPr>
                <w:rFonts w:ascii="Arial" w:hAnsi="Arial"/>
              </w:rPr>
            </w:pPr>
            <w:r w:rsidRPr="00BF1A28">
              <w:rPr>
                <w:rFonts w:ascii="Arial" w:hAnsi="Arial"/>
              </w:rPr>
              <w:t xml:space="preserve">Councillor Cahill </w:t>
            </w:r>
            <w:r w:rsidR="00B314C2">
              <w:rPr>
                <w:rFonts w:ascii="Arial" w:hAnsi="Arial"/>
              </w:rPr>
              <w:t xml:space="preserve">stated that no news had been received. She will endeavour to </w:t>
            </w:r>
            <w:r w:rsidR="00B314C2">
              <w:rPr>
                <w:rFonts w:ascii="Arial" w:hAnsi="Arial"/>
              </w:rPr>
              <w:lastRenderedPageBreak/>
              <w:t>chase this.</w:t>
            </w:r>
          </w:p>
          <w:p w14:paraId="315AD387" w14:textId="0471A99A" w:rsidR="00B314C2" w:rsidRDefault="00B314C2" w:rsidP="00BF3AD5">
            <w:pPr>
              <w:pStyle w:val="Standard"/>
              <w:tabs>
                <w:tab w:val="left" w:pos="709"/>
              </w:tabs>
              <w:rPr>
                <w:rFonts w:ascii="Arial" w:hAnsi="Arial"/>
              </w:rPr>
            </w:pPr>
          </w:p>
          <w:p w14:paraId="4757FDFF" w14:textId="61AE2F43" w:rsidR="00B314C2" w:rsidRDefault="00B314C2" w:rsidP="00B314C2">
            <w:pPr>
              <w:pStyle w:val="Standard"/>
              <w:tabs>
                <w:tab w:val="left" w:pos="709"/>
              </w:tabs>
              <w:rPr>
                <w:rFonts w:ascii="Arial" w:hAnsi="Arial"/>
              </w:rPr>
            </w:pPr>
            <w:r>
              <w:rPr>
                <w:rFonts w:ascii="Arial" w:hAnsi="Arial"/>
              </w:rPr>
              <w:t xml:space="preserve">Councillor Cahill also </w:t>
            </w:r>
            <w:r>
              <w:rPr>
                <w:rFonts w:ascii="Arial" w:hAnsi="Arial"/>
              </w:rPr>
              <w:t xml:space="preserve">stated that discussions had be had regarding broadband within the parish. </w:t>
            </w:r>
            <w:proofErr w:type="gramStart"/>
            <w:r>
              <w:rPr>
                <w:rFonts w:ascii="Arial" w:hAnsi="Arial"/>
              </w:rPr>
              <w:t>Unfortunately</w:t>
            </w:r>
            <w:proofErr w:type="gramEnd"/>
            <w:r>
              <w:rPr>
                <w:rFonts w:ascii="Arial" w:hAnsi="Arial"/>
              </w:rPr>
              <w:t xml:space="preserve"> there was no resolution though it is hoped to be completed within two years. Residents are encouraged to check the status in the area on the following websites</w:t>
            </w:r>
          </w:p>
          <w:p w14:paraId="0BFBC48B" w14:textId="54AFBF91" w:rsidR="00B314C2" w:rsidRDefault="00B314C2" w:rsidP="00B314C2">
            <w:pPr>
              <w:pStyle w:val="Standard"/>
              <w:tabs>
                <w:tab w:val="left" w:pos="709"/>
              </w:tabs>
              <w:rPr>
                <w:rFonts w:ascii="Arial" w:hAnsi="Arial"/>
              </w:rPr>
            </w:pPr>
          </w:p>
          <w:p w14:paraId="75550AEB" w14:textId="7506253A" w:rsidR="00B314C2" w:rsidRDefault="00B314C2" w:rsidP="00B314C2">
            <w:pPr>
              <w:pStyle w:val="Standard"/>
              <w:tabs>
                <w:tab w:val="left" w:pos="709"/>
              </w:tabs>
              <w:rPr>
                <w:rFonts w:ascii="Arial" w:hAnsi="Arial"/>
              </w:rPr>
            </w:pPr>
            <w:hyperlink r:id="rId5" w:history="1">
              <w:r w:rsidRPr="001E0AB3">
                <w:rPr>
                  <w:rStyle w:val="Hyperlink"/>
                  <w:rFonts w:ascii="Arial" w:hAnsi="Arial"/>
                </w:rPr>
                <w:t>https://www.openreach.com/fibre-broadband/where-when-building-ultrafast-full-fibre-broadband</w:t>
              </w:r>
            </w:hyperlink>
            <w:r>
              <w:rPr>
                <w:rFonts w:ascii="Arial" w:hAnsi="Arial"/>
              </w:rPr>
              <w:t xml:space="preserve"> </w:t>
            </w:r>
          </w:p>
          <w:p w14:paraId="07CF056E" w14:textId="2C0FFB0B" w:rsidR="00B314C2" w:rsidRDefault="00B314C2" w:rsidP="00B314C2">
            <w:pPr>
              <w:pStyle w:val="Standard"/>
              <w:tabs>
                <w:tab w:val="left" w:pos="709"/>
              </w:tabs>
              <w:rPr>
                <w:rFonts w:ascii="Arial" w:hAnsi="Arial"/>
              </w:rPr>
            </w:pPr>
          </w:p>
          <w:p w14:paraId="7C1EA3AB" w14:textId="0E2B760E" w:rsidR="00B314C2" w:rsidRPr="00BF1A28" w:rsidRDefault="00F5638F" w:rsidP="00B314C2">
            <w:pPr>
              <w:pStyle w:val="Standard"/>
              <w:tabs>
                <w:tab w:val="left" w:pos="709"/>
              </w:tabs>
              <w:rPr>
                <w:rFonts w:ascii="Arial" w:hAnsi="Arial"/>
              </w:rPr>
            </w:pPr>
            <w:hyperlink r:id="rId6" w:history="1">
              <w:r w:rsidRPr="001E0AB3">
                <w:rPr>
                  <w:rStyle w:val="Hyperlink"/>
                  <w:rFonts w:ascii="Arial" w:hAnsi="Arial"/>
                </w:rPr>
                <w:t>https://www.openreach.com/</w:t>
              </w:r>
            </w:hyperlink>
            <w:r>
              <w:rPr>
                <w:rFonts w:ascii="Arial" w:hAnsi="Arial"/>
              </w:rPr>
              <w:t xml:space="preserve"> </w:t>
            </w:r>
          </w:p>
          <w:p w14:paraId="17843E55" w14:textId="77777777" w:rsidR="00B314C2" w:rsidRPr="00BF1A28" w:rsidRDefault="00B314C2" w:rsidP="00BF3AD5">
            <w:pPr>
              <w:pStyle w:val="Standard"/>
              <w:tabs>
                <w:tab w:val="left" w:pos="709"/>
              </w:tabs>
              <w:rPr>
                <w:rFonts w:ascii="Arial" w:hAnsi="Arial"/>
              </w:rPr>
            </w:pPr>
          </w:p>
          <w:p w14:paraId="65342382" w14:textId="6D7597EE" w:rsidR="00BF3AD5" w:rsidRDefault="00BF3AD5" w:rsidP="00BF3AD5">
            <w:pPr>
              <w:pStyle w:val="Standard"/>
              <w:tabs>
                <w:tab w:val="left" w:pos="709"/>
              </w:tabs>
              <w:rPr>
                <w:rFonts w:ascii="Arial" w:hAnsi="Arial"/>
                <w:b/>
                <w:bCs/>
              </w:rPr>
            </w:pPr>
          </w:p>
          <w:p w14:paraId="53527388" w14:textId="45313BCB" w:rsidR="00BF1A28" w:rsidRDefault="00BF1A28" w:rsidP="00BF3AD5">
            <w:pPr>
              <w:pStyle w:val="Standard"/>
              <w:tabs>
                <w:tab w:val="left" w:pos="709"/>
              </w:tabs>
              <w:rPr>
                <w:rFonts w:ascii="Arial" w:hAnsi="Arial"/>
                <w:b/>
                <w:bCs/>
              </w:rPr>
            </w:pPr>
            <w:r>
              <w:rPr>
                <w:rFonts w:ascii="Arial" w:hAnsi="Arial"/>
                <w:b/>
                <w:bCs/>
              </w:rPr>
              <w:t>22.0</w:t>
            </w:r>
            <w:r w:rsidR="00F5638F">
              <w:rPr>
                <w:rFonts w:ascii="Arial" w:hAnsi="Arial"/>
                <w:b/>
                <w:bCs/>
              </w:rPr>
              <w:t>3</w:t>
            </w:r>
            <w:r>
              <w:rPr>
                <w:rFonts w:ascii="Arial" w:hAnsi="Arial"/>
                <w:b/>
                <w:bCs/>
              </w:rPr>
              <w:t>.</w:t>
            </w:r>
            <w:r w:rsidR="00F5638F">
              <w:rPr>
                <w:rFonts w:ascii="Arial" w:hAnsi="Arial"/>
                <w:b/>
                <w:bCs/>
              </w:rPr>
              <w:t>25</w:t>
            </w:r>
            <w:r>
              <w:rPr>
                <w:rFonts w:ascii="Arial" w:hAnsi="Arial"/>
                <w:b/>
                <w:bCs/>
              </w:rPr>
              <w:t xml:space="preserve"> Items for next meeting</w:t>
            </w:r>
          </w:p>
          <w:p w14:paraId="21DD3D45" w14:textId="3F843351" w:rsidR="00BF1A28" w:rsidRDefault="00BF1A28" w:rsidP="00BF3AD5">
            <w:pPr>
              <w:pStyle w:val="Standard"/>
              <w:tabs>
                <w:tab w:val="left" w:pos="709"/>
              </w:tabs>
              <w:rPr>
                <w:rFonts w:ascii="Arial" w:hAnsi="Arial"/>
                <w:b/>
                <w:bCs/>
              </w:rPr>
            </w:pPr>
          </w:p>
          <w:p w14:paraId="4DB18D8E" w14:textId="3D008A28" w:rsidR="00BF1A28" w:rsidRDefault="00F5638F" w:rsidP="00BF3AD5">
            <w:pPr>
              <w:pStyle w:val="Standard"/>
              <w:tabs>
                <w:tab w:val="left" w:pos="709"/>
              </w:tabs>
              <w:rPr>
                <w:rFonts w:ascii="Arial" w:hAnsi="Arial"/>
              </w:rPr>
            </w:pPr>
            <w:r>
              <w:rPr>
                <w:rFonts w:ascii="Arial" w:hAnsi="Arial"/>
              </w:rPr>
              <w:t>None</w:t>
            </w:r>
          </w:p>
          <w:p w14:paraId="658BF8DA" w14:textId="77777777" w:rsidR="00BF3AD5" w:rsidRDefault="00BF3AD5" w:rsidP="00101556">
            <w:pPr>
              <w:pStyle w:val="Standard"/>
              <w:tabs>
                <w:tab w:val="left" w:pos="709"/>
              </w:tabs>
              <w:rPr>
                <w:rFonts w:ascii="Arial" w:hAnsi="Arial"/>
              </w:rPr>
            </w:pPr>
          </w:p>
          <w:p w14:paraId="45A46D5A" w14:textId="5003FD18" w:rsidR="00222FAC" w:rsidRDefault="00222FAC" w:rsidP="00101556">
            <w:pPr>
              <w:pStyle w:val="Standard"/>
              <w:tabs>
                <w:tab w:val="left" w:pos="709"/>
              </w:tabs>
              <w:rPr>
                <w:rFonts w:ascii="Arial" w:hAnsi="Arial"/>
              </w:rPr>
            </w:pPr>
          </w:p>
          <w:p w14:paraId="763D8D06" w14:textId="77777777" w:rsidR="00FD4FD9" w:rsidRDefault="00FD4FD9" w:rsidP="00B84574">
            <w:pPr>
              <w:pStyle w:val="TableContents"/>
              <w:rPr>
                <w:rFonts w:ascii="Arial" w:hAnsi="Arial"/>
              </w:rPr>
            </w:pPr>
          </w:p>
          <w:p w14:paraId="02642526" w14:textId="6C48B860" w:rsidR="00D34A2E" w:rsidRDefault="00D34A2E" w:rsidP="00B84574">
            <w:pPr>
              <w:pStyle w:val="TableContents"/>
              <w:rPr>
                <w:rFonts w:ascii="Arial" w:hAnsi="Arial"/>
              </w:rPr>
            </w:pPr>
            <w:r>
              <w:rPr>
                <w:rFonts w:ascii="Arial" w:hAnsi="Arial"/>
              </w:rPr>
              <w:t>Date and venue of the next meeting</w:t>
            </w:r>
            <w:r w:rsidR="004B1D62">
              <w:rPr>
                <w:rFonts w:ascii="Arial" w:hAnsi="Arial"/>
              </w:rPr>
              <w:t xml:space="preserve"> </w:t>
            </w:r>
            <w:r w:rsidR="00F5638F">
              <w:rPr>
                <w:rFonts w:ascii="Arial" w:hAnsi="Arial"/>
              </w:rPr>
              <w:t>25</w:t>
            </w:r>
            <w:proofErr w:type="gramStart"/>
            <w:r w:rsidR="00F24F6B" w:rsidRPr="00F24F6B">
              <w:rPr>
                <w:rFonts w:ascii="Arial" w:hAnsi="Arial"/>
                <w:vertAlign w:val="superscript"/>
              </w:rPr>
              <w:t>th</w:t>
            </w:r>
            <w:r w:rsidR="00F24F6B">
              <w:rPr>
                <w:rFonts w:ascii="Arial" w:hAnsi="Arial"/>
              </w:rPr>
              <w:t xml:space="preserve"> </w:t>
            </w:r>
            <w:r w:rsidR="004B1D62">
              <w:rPr>
                <w:rFonts w:ascii="Arial" w:hAnsi="Arial"/>
              </w:rPr>
              <w:t xml:space="preserve"> </w:t>
            </w:r>
            <w:r w:rsidR="00BF1A28">
              <w:rPr>
                <w:rFonts w:ascii="Arial" w:hAnsi="Arial"/>
              </w:rPr>
              <w:t>Ma</w:t>
            </w:r>
            <w:r w:rsidR="00F5638F">
              <w:rPr>
                <w:rFonts w:ascii="Arial" w:hAnsi="Arial"/>
              </w:rPr>
              <w:t>y</w:t>
            </w:r>
            <w:proofErr w:type="gramEnd"/>
            <w:r>
              <w:rPr>
                <w:rFonts w:ascii="Arial" w:hAnsi="Arial"/>
              </w:rPr>
              <w:t xml:space="preserve"> 20</w:t>
            </w:r>
            <w:r w:rsidR="009D3D18">
              <w:rPr>
                <w:rFonts w:ascii="Arial" w:hAnsi="Arial"/>
              </w:rPr>
              <w:t>2</w:t>
            </w:r>
            <w:r w:rsidR="00BF1A28">
              <w:rPr>
                <w:rFonts w:ascii="Arial" w:hAnsi="Arial"/>
              </w:rPr>
              <w:t>2</w:t>
            </w:r>
            <w:r>
              <w:rPr>
                <w:rFonts w:ascii="Arial" w:hAnsi="Arial"/>
              </w:rPr>
              <w:t>,</w:t>
            </w:r>
            <w:r w:rsidR="004B1D62">
              <w:rPr>
                <w:rFonts w:ascii="Arial" w:hAnsi="Arial"/>
              </w:rPr>
              <w:t xml:space="preserve"> </w:t>
            </w:r>
            <w:r>
              <w:rPr>
                <w:rFonts w:ascii="Arial" w:hAnsi="Arial"/>
              </w:rPr>
              <w:t>Venue The Old School, Ashley Green</w:t>
            </w:r>
            <w:r w:rsidR="004B1D62">
              <w:rPr>
                <w:rFonts w:ascii="Arial" w:hAnsi="Arial"/>
              </w:rPr>
              <w:t xml:space="preserve"> </w:t>
            </w:r>
            <w:r>
              <w:rPr>
                <w:rFonts w:ascii="Arial" w:hAnsi="Arial"/>
              </w:rPr>
              <w:t>at 7.30pm</w:t>
            </w:r>
            <w:r w:rsidR="004B1D62">
              <w:rPr>
                <w:rFonts w:ascii="Arial" w:hAnsi="Arial"/>
              </w:rPr>
              <w:t xml:space="preserve"> </w:t>
            </w:r>
          </w:p>
          <w:p w14:paraId="58525661" w14:textId="05D55D79" w:rsidR="004C6954" w:rsidRDefault="004C6954" w:rsidP="00F40D50">
            <w:pPr>
              <w:pStyle w:val="TableContents"/>
              <w:tabs>
                <w:tab w:val="left" w:pos="7513"/>
              </w:tabs>
              <w:ind w:right="-3566"/>
              <w:rPr>
                <w:rFonts w:ascii="Arial" w:hAnsi="Arial"/>
              </w:rPr>
            </w:pPr>
          </w:p>
        </w:tc>
        <w:tc>
          <w:tcPr>
            <w:tcW w:w="9947" w:type="dxa"/>
          </w:tcPr>
          <w:p w14:paraId="0102E4D1" w14:textId="3ED87C37" w:rsidR="00D31199" w:rsidRDefault="00DF7EC0"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136D3C" w:rsidRPr="00C87ECA" w:rsidRDefault="00136D3C" w:rsidP="00B84574">
            <w:pPr>
              <w:pStyle w:val="TableContents"/>
              <w:tabs>
                <w:tab w:val="left" w:pos="320"/>
              </w:tabs>
              <w:ind w:right="-150"/>
              <w:rPr>
                <w:rFonts w:asciiTheme="minorHAnsi" w:hAnsiTheme="minorHAnsi" w:cstheme="minorHAnsi"/>
                <w:b/>
              </w:rPr>
            </w:pPr>
          </w:p>
        </w:tc>
      </w:tr>
    </w:tbl>
    <w:p w14:paraId="40454797" w14:textId="3B966F86" w:rsidR="0095039D" w:rsidRDefault="0095039D" w:rsidP="00F24F6B">
      <w:pPr>
        <w:jc w:val="center"/>
        <w:rPr>
          <w:b/>
          <w:bCs/>
          <w:sz w:val="32"/>
          <w:szCs w:val="32"/>
          <w:u w:val="single"/>
        </w:rPr>
      </w:pPr>
    </w:p>
    <w:p w14:paraId="1541378E" w14:textId="01FD0E31" w:rsidR="00736326" w:rsidRDefault="00736326" w:rsidP="00F24F6B">
      <w:pPr>
        <w:jc w:val="center"/>
        <w:rPr>
          <w:b/>
          <w:bCs/>
          <w:sz w:val="32"/>
          <w:szCs w:val="32"/>
          <w:u w:val="single"/>
        </w:rPr>
      </w:pPr>
    </w:p>
    <w:p w14:paraId="64162BD7" w14:textId="419CC03C" w:rsidR="00736326" w:rsidRDefault="00736326" w:rsidP="00F24F6B">
      <w:pPr>
        <w:jc w:val="center"/>
        <w:rPr>
          <w:b/>
          <w:bCs/>
          <w:sz w:val="32"/>
          <w:szCs w:val="32"/>
          <w:u w:val="single"/>
        </w:rPr>
      </w:pPr>
    </w:p>
    <w:p w14:paraId="35878235" w14:textId="2A9AFEE0" w:rsidR="00736326" w:rsidRDefault="00736326" w:rsidP="00F24F6B">
      <w:pPr>
        <w:jc w:val="center"/>
        <w:rPr>
          <w:b/>
          <w:bCs/>
          <w:sz w:val="32"/>
          <w:szCs w:val="32"/>
          <w:u w:val="single"/>
        </w:rPr>
      </w:pPr>
    </w:p>
    <w:p w14:paraId="1730A621" w14:textId="4061EFCB" w:rsidR="00736326" w:rsidRDefault="00736326" w:rsidP="00F24F6B">
      <w:pPr>
        <w:jc w:val="center"/>
        <w:rPr>
          <w:b/>
          <w:bCs/>
          <w:sz w:val="32"/>
          <w:szCs w:val="32"/>
          <w:u w:val="single"/>
        </w:rPr>
      </w:pPr>
    </w:p>
    <w:p w14:paraId="0839143E" w14:textId="10CA4BAB" w:rsidR="00736326" w:rsidRDefault="00736326" w:rsidP="00F24F6B">
      <w:pPr>
        <w:jc w:val="center"/>
        <w:rPr>
          <w:b/>
          <w:bCs/>
          <w:sz w:val="32"/>
          <w:szCs w:val="32"/>
          <w:u w:val="single"/>
        </w:rPr>
      </w:pPr>
    </w:p>
    <w:p w14:paraId="3BC59AFD" w14:textId="26D7BAC5" w:rsidR="00736326" w:rsidRDefault="00736326" w:rsidP="00F24F6B">
      <w:pPr>
        <w:jc w:val="center"/>
        <w:rPr>
          <w:b/>
          <w:bCs/>
          <w:sz w:val="32"/>
          <w:szCs w:val="32"/>
          <w:u w:val="single"/>
        </w:rPr>
      </w:pPr>
    </w:p>
    <w:p w14:paraId="3D24EFC2" w14:textId="77777777" w:rsidR="00736326" w:rsidRPr="00F24F6B" w:rsidRDefault="00736326" w:rsidP="00F24F6B">
      <w:pPr>
        <w:jc w:val="center"/>
        <w:rPr>
          <w:b/>
          <w:bCs/>
          <w:sz w:val="32"/>
          <w:szCs w:val="32"/>
          <w:u w:val="single"/>
        </w:rPr>
      </w:pPr>
    </w:p>
    <w:p w14:paraId="5E93D3E8" w14:textId="092486D9" w:rsidR="00BF1A28" w:rsidRDefault="00BF1A28" w:rsidP="00BF1A28">
      <w:pPr>
        <w:jc w:val="center"/>
        <w:rPr>
          <w:b/>
          <w:bCs/>
          <w:sz w:val="32"/>
          <w:szCs w:val="32"/>
          <w:u w:val="single"/>
        </w:rPr>
      </w:pPr>
    </w:p>
    <w:p w14:paraId="5955DE70" w14:textId="4E4363F3" w:rsidR="00F5638F" w:rsidRDefault="00F5638F" w:rsidP="00BF1A28">
      <w:pPr>
        <w:jc w:val="center"/>
        <w:rPr>
          <w:b/>
          <w:bCs/>
          <w:sz w:val="32"/>
          <w:szCs w:val="32"/>
          <w:u w:val="single"/>
        </w:rPr>
      </w:pPr>
    </w:p>
    <w:p w14:paraId="0A5E4563" w14:textId="5D988DDA" w:rsidR="00F5638F" w:rsidRDefault="00F5638F" w:rsidP="00BF1A28">
      <w:pPr>
        <w:jc w:val="center"/>
        <w:rPr>
          <w:b/>
          <w:bCs/>
          <w:sz w:val="32"/>
          <w:szCs w:val="32"/>
          <w:u w:val="single"/>
        </w:rPr>
      </w:pPr>
    </w:p>
    <w:p w14:paraId="2E543C98" w14:textId="53FAF6D9" w:rsidR="00F5638F" w:rsidRDefault="00F5638F" w:rsidP="00BF1A28">
      <w:pPr>
        <w:jc w:val="center"/>
        <w:rPr>
          <w:b/>
          <w:bCs/>
          <w:sz w:val="32"/>
          <w:szCs w:val="32"/>
          <w:u w:val="single"/>
        </w:rPr>
      </w:pPr>
    </w:p>
    <w:p w14:paraId="46C6660E" w14:textId="77777777" w:rsidR="00A152CF" w:rsidRDefault="00A152CF" w:rsidP="00BF1A28">
      <w:pPr>
        <w:jc w:val="center"/>
        <w:rPr>
          <w:b/>
          <w:bCs/>
          <w:sz w:val="32"/>
          <w:szCs w:val="32"/>
          <w:u w:val="single"/>
        </w:rPr>
      </w:pPr>
    </w:p>
    <w:p w14:paraId="6CB5515F" w14:textId="02DB1367" w:rsidR="00736326" w:rsidRPr="00BF1A28" w:rsidRDefault="00F24F6B" w:rsidP="00BF1A28">
      <w:pPr>
        <w:jc w:val="center"/>
        <w:rPr>
          <w:b/>
          <w:bCs/>
          <w:sz w:val="32"/>
          <w:szCs w:val="32"/>
          <w:u w:val="single"/>
        </w:rPr>
      </w:pPr>
      <w:r w:rsidRPr="00F24F6B">
        <w:rPr>
          <w:b/>
          <w:bCs/>
          <w:sz w:val="32"/>
          <w:szCs w:val="32"/>
          <w:u w:val="single"/>
        </w:rPr>
        <w:lastRenderedPageBreak/>
        <w:t>Planning Comments</w:t>
      </w:r>
    </w:p>
    <w:p w14:paraId="252BED4E" w14:textId="24B355E1" w:rsidR="00F5638F" w:rsidRDefault="00F5638F" w:rsidP="00F5638F">
      <w:pPr>
        <w:pStyle w:val="Standard"/>
        <w:tabs>
          <w:tab w:val="left" w:pos="2032"/>
        </w:tabs>
        <w:jc w:val="center"/>
        <w:rPr>
          <w:rFonts w:ascii="Arial" w:hAnsi="Arial"/>
        </w:rPr>
      </w:pPr>
      <w:r w:rsidRPr="00D3480E">
        <w:rPr>
          <w:rFonts w:ascii="Arial" w:hAnsi="Arial"/>
        </w:rPr>
        <w:t xml:space="preserve">PL/22/0096/FA </w:t>
      </w:r>
      <w:r>
        <w:rPr>
          <w:rFonts w:ascii="Arial" w:hAnsi="Arial"/>
        </w:rPr>
        <w:t>–</w:t>
      </w:r>
      <w:r w:rsidRPr="00D3480E">
        <w:rPr>
          <w:rFonts w:ascii="Arial" w:hAnsi="Arial"/>
        </w:rPr>
        <w:t xml:space="preserve"> </w:t>
      </w:r>
      <w:r>
        <w:rPr>
          <w:rFonts w:ascii="Arial" w:hAnsi="Arial"/>
        </w:rPr>
        <w:t>No Comment</w:t>
      </w:r>
    </w:p>
    <w:p w14:paraId="6330402D" w14:textId="77777777" w:rsidR="00F5638F" w:rsidRDefault="00F5638F" w:rsidP="00F5638F">
      <w:pPr>
        <w:pStyle w:val="Standard"/>
        <w:tabs>
          <w:tab w:val="left" w:pos="2032"/>
        </w:tabs>
        <w:jc w:val="center"/>
        <w:rPr>
          <w:rFonts w:ascii="Arial" w:hAnsi="Arial"/>
        </w:rPr>
      </w:pPr>
      <w:r w:rsidRPr="00D3480E">
        <w:rPr>
          <w:rFonts w:ascii="Arial" w:hAnsi="Arial" w:hint="eastAsia"/>
        </w:rPr>
        <w:t>PL/22/0523/PNE</w:t>
      </w:r>
      <w:r>
        <w:rPr>
          <w:rFonts w:ascii="Arial" w:hAnsi="Arial"/>
        </w:rPr>
        <w:t xml:space="preserve">- </w:t>
      </w:r>
      <w:r>
        <w:rPr>
          <w:rFonts w:ascii="Arial" w:hAnsi="Arial"/>
        </w:rPr>
        <w:t>No Comment</w:t>
      </w:r>
    </w:p>
    <w:p w14:paraId="6E65F701" w14:textId="4D1AE766" w:rsidR="00BF1A28" w:rsidRDefault="00F5638F" w:rsidP="00F5638F">
      <w:pPr>
        <w:pStyle w:val="Standard"/>
        <w:tabs>
          <w:tab w:val="left" w:pos="2032"/>
        </w:tabs>
        <w:jc w:val="center"/>
        <w:rPr>
          <w:rFonts w:ascii="Arial" w:hAnsi="Arial"/>
        </w:rPr>
      </w:pPr>
      <w:r w:rsidRPr="00D3480E">
        <w:rPr>
          <w:rFonts w:ascii="Arial" w:hAnsi="Arial"/>
        </w:rPr>
        <w:t xml:space="preserve">PL/22/0601/DE </w:t>
      </w:r>
      <w:r>
        <w:rPr>
          <w:rFonts w:ascii="Arial" w:hAnsi="Arial"/>
        </w:rPr>
        <w:t>–</w:t>
      </w:r>
      <w:r w:rsidRPr="00D3480E">
        <w:rPr>
          <w:rFonts w:ascii="Arial" w:hAnsi="Arial"/>
        </w:rPr>
        <w:t xml:space="preserve"> </w:t>
      </w:r>
      <w:r>
        <w:rPr>
          <w:rFonts w:ascii="Arial" w:hAnsi="Arial"/>
        </w:rPr>
        <w:t>No Comment</w:t>
      </w:r>
    </w:p>
    <w:p w14:paraId="1C2C00DC" w14:textId="77777777" w:rsidR="00F5638F" w:rsidRDefault="00F5638F" w:rsidP="00F5638F">
      <w:pPr>
        <w:pStyle w:val="Standard"/>
        <w:tabs>
          <w:tab w:val="left" w:pos="2032"/>
        </w:tabs>
        <w:jc w:val="center"/>
        <w:rPr>
          <w:rFonts w:ascii="Arial" w:hAnsi="Arial"/>
        </w:rPr>
      </w:pPr>
    </w:p>
    <w:p w14:paraId="13825B05" w14:textId="3A8B32B1" w:rsidR="00736326" w:rsidRPr="00F5638F" w:rsidRDefault="00F94B76" w:rsidP="00F5638F">
      <w:pPr>
        <w:jc w:val="center"/>
        <w:rPr>
          <w:b/>
          <w:bCs/>
          <w:sz w:val="32"/>
          <w:szCs w:val="32"/>
          <w:u w:val="single"/>
        </w:rPr>
      </w:pPr>
      <w:r w:rsidRPr="00174FD3">
        <w:rPr>
          <w:b/>
          <w:bCs/>
          <w:sz w:val="32"/>
          <w:szCs w:val="32"/>
          <w:u w:val="single"/>
        </w:rPr>
        <w:t>Ashley Green Parish Council</w:t>
      </w:r>
      <w:r w:rsidR="00DC7FE6">
        <w:rPr>
          <w:b/>
          <w:bCs/>
          <w:sz w:val="32"/>
          <w:szCs w:val="32"/>
          <w:u w:val="single"/>
        </w:rPr>
        <w:t xml:space="preserve"> </w:t>
      </w:r>
      <w:r w:rsidRPr="00174FD3">
        <w:rPr>
          <w:b/>
          <w:bCs/>
          <w:sz w:val="32"/>
          <w:szCs w:val="32"/>
          <w:u w:val="single"/>
        </w:rPr>
        <w:t>Me</w:t>
      </w:r>
      <w:r>
        <w:rPr>
          <w:b/>
          <w:bCs/>
          <w:sz w:val="32"/>
          <w:szCs w:val="32"/>
          <w:u w:val="single"/>
        </w:rPr>
        <w:t>e</w:t>
      </w:r>
      <w:r w:rsidRPr="00174FD3">
        <w:rPr>
          <w:b/>
          <w:bCs/>
          <w:sz w:val="32"/>
          <w:szCs w:val="32"/>
          <w:u w:val="single"/>
        </w:rPr>
        <w:t>ting Dates</w:t>
      </w:r>
      <w:r>
        <w:rPr>
          <w:b/>
          <w:bCs/>
          <w:sz w:val="32"/>
          <w:szCs w:val="32"/>
          <w:u w:val="single"/>
        </w:rPr>
        <w:t xml:space="preserve"> 202</w:t>
      </w:r>
    </w:p>
    <w:p w14:paraId="0AEA9075" w14:textId="19DF8EC4" w:rsidR="00736326" w:rsidRDefault="00736326" w:rsidP="00736326">
      <w:pPr>
        <w:jc w:val="center"/>
        <w:rPr>
          <w:sz w:val="32"/>
          <w:szCs w:val="32"/>
        </w:rPr>
      </w:pPr>
      <w:r>
        <w:rPr>
          <w:sz w:val="32"/>
          <w:szCs w:val="32"/>
        </w:rPr>
        <w:t>May 25</w:t>
      </w:r>
      <w:r w:rsidRPr="00181AD0">
        <w:rPr>
          <w:sz w:val="32"/>
          <w:szCs w:val="32"/>
          <w:vertAlign w:val="superscript"/>
        </w:rPr>
        <w:t>th</w:t>
      </w:r>
    </w:p>
    <w:p w14:paraId="63B49079" w14:textId="3074AD07" w:rsidR="00736326" w:rsidRDefault="00736326" w:rsidP="00736326">
      <w:pPr>
        <w:jc w:val="center"/>
        <w:rPr>
          <w:sz w:val="32"/>
          <w:szCs w:val="32"/>
        </w:rPr>
      </w:pPr>
      <w:r>
        <w:rPr>
          <w:sz w:val="32"/>
          <w:szCs w:val="32"/>
        </w:rPr>
        <w:t>July 20</w:t>
      </w:r>
      <w:r w:rsidRPr="00E819DF">
        <w:rPr>
          <w:sz w:val="32"/>
          <w:szCs w:val="32"/>
          <w:vertAlign w:val="superscript"/>
        </w:rPr>
        <w:t>th</w:t>
      </w:r>
    </w:p>
    <w:p w14:paraId="21176619" w14:textId="071EA563" w:rsidR="00736326" w:rsidRDefault="00736326" w:rsidP="00736326">
      <w:pPr>
        <w:jc w:val="center"/>
        <w:rPr>
          <w:sz w:val="32"/>
          <w:szCs w:val="32"/>
        </w:rPr>
      </w:pPr>
      <w:r>
        <w:rPr>
          <w:sz w:val="32"/>
          <w:szCs w:val="32"/>
        </w:rPr>
        <w:t>September 21</w:t>
      </w:r>
      <w:r w:rsidRPr="00E819DF">
        <w:rPr>
          <w:sz w:val="32"/>
          <w:szCs w:val="32"/>
          <w:vertAlign w:val="superscript"/>
        </w:rPr>
        <w:t>st</w:t>
      </w:r>
    </w:p>
    <w:p w14:paraId="7B078209" w14:textId="4445F396" w:rsidR="00D06126" w:rsidRDefault="00736326" w:rsidP="00C47FAF">
      <w:pPr>
        <w:jc w:val="center"/>
        <w:rPr>
          <w:sz w:val="32"/>
          <w:szCs w:val="32"/>
          <w:vertAlign w:val="superscript"/>
        </w:rPr>
      </w:pPr>
      <w:r>
        <w:rPr>
          <w:sz w:val="32"/>
          <w:szCs w:val="32"/>
        </w:rPr>
        <w:t>November 16</w:t>
      </w:r>
      <w:r w:rsidRPr="00181AD0">
        <w:rPr>
          <w:sz w:val="32"/>
          <w:szCs w:val="32"/>
          <w:vertAlign w:val="superscript"/>
        </w:rPr>
        <w:t>th</w:t>
      </w:r>
    </w:p>
    <w:p w14:paraId="4A9EACCA" w14:textId="44579F6B" w:rsidR="00A152CF" w:rsidRDefault="00A152CF" w:rsidP="00C47FAF">
      <w:pPr>
        <w:jc w:val="center"/>
        <w:rPr>
          <w:sz w:val="32"/>
          <w:szCs w:val="32"/>
          <w:vertAlign w:val="superscript"/>
        </w:rPr>
      </w:pP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0D6D6D12" w14:textId="77777777" w:rsidR="00A152CF" w:rsidRPr="00A152CF" w:rsidRDefault="00A152CF" w:rsidP="00A152CF">
      <w:pPr>
        <w:rPr>
          <w:sz w:val="24"/>
          <w:szCs w:val="24"/>
        </w:rPr>
      </w:pPr>
      <w:r w:rsidRPr="00A152CF">
        <w:rPr>
          <w:sz w:val="24"/>
          <w:szCs w:val="24"/>
        </w:rPr>
        <w:t>Weekly:</w:t>
      </w:r>
    </w:p>
    <w:p w14:paraId="39FDFBD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 xml:space="preserve">Check the defibrillators battery in Ashley Green and </w:t>
      </w:r>
      <w:proofErr w:type="spellStart"/>
      <w:r w:rsidRPr="00A152CF">
        <w:rPr>
          <w:sz w:val="24"/>
          <w:szCs w:val="24"/>
        </w:rPr>
        <w:t>Whelpley</w:t>
      </w:r>
      <w:proofErr w:type="spellEnd"/>
      <w:r w:rsidRPr="00A152CF">
        <w:rPr>
          <w:sz w:val="24"/>
          <w:szCs w:val="24"/>
        </w:rPr>
        <w:t xml:space="preserve"> Hill</w:t>
      </w:r>
    </w:p>
    <w:p w14:paraId="5FB4538E"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Clear the bus stops and well house of any rubbish</w:t>
      </w:r>
    </w:p>
    <w:p w14:paraId="23F65B9C" w14:textId="77777777" w:rsidR="00A152CF" w:rsidRPr="00A152CF" w:rsidRDefault="00A152CF" w:rsidP="00A152CF">
      <w:pPr>
        <w:pStyle w:val="ListParagraph"/>
        <w:numPr>
          <w:ilvl w:val="0"/>
          <w:numId w:val="18"/>
        </w:numPr>
        <w:autoSpaceDN/>
        <w:spacing w:after="160" w:line="259" w:lineRule="auto"/>
        <w:contextualSpacing/>
        <w:rPr>
          <w:sz w:val="24"/>
          <w:szCs w:val="24"/>
        </w:rPr>
      </w:pPr>
      <w:r w:rsidRPr="00A152CF">
        <w:rPr>
          <w:sz w:val="24"/>
          <w:szCs w:val="24"/>
        </w:rPr>
        <w:t xml:space="preserve">Complete a visual check of the roads around the parish and report any fly tipping, damages signage, </w:t>
      </w:r>
      <w:proofErr w:type="gramStart"/>
      <w:r w:rsidRPr="00A152CF">
        <w:rPr>
          <w:sz w:val="24"/>
          <w:szCs w:val="24"/>
        </w:rPr>
        <w:t>potholes</w:t>
      </w:r>
      <w:proofErr w:type="gramEnd"/>
      <w:r w:rsidRPr="00A152CF">
        <w:rPr>
          <w:sz w:val="24"/>
          <w:szCs w:val="24"/>
        </w:rPr>
        <w:t xml:space="preserve"> or other defects</w:t>
      </w:r>
    </w:p>
    <w:p w14:paraId="3D252E2A" w14:textId="77777777" w:rsidR="00A152CF" w:rsidRPr="00A152CF" w:rsidRDefault="00A152CF" w:rsidP="00A152CF">
      <w:pPr>
        <w:rPr>
          <w:sz w:val="24"/>
          <w:szCs w:val="24"/>
        </w:rPr>
      </w:pPr>
      <w:r w:rsidRPr="00A152CF">
        <w:rPr>
          <w:sz w:val="24"/>
          <w:szCs w:val="24"/>
        </w:rPr>
        <w:t>Weekly Playground Check</w:t>
      </w:r>
    </w:p>
    <w:p w14:paraId="5668C777"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Visually inspect each piece of equipment for any defects or breakages and either repair or report to the Clerk</w:t>
      </w:r>
    </w:p>
    <w:p w14:paraId="0CB901A4"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leaves</w:t>
      </w:r>
    </w:p>
    <w:p w14:paraId="3080A92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Clear any rubbish</w:t>
      </w:r>
    </w:p>
    <w:p w14:paraId="52E5F5F6" w14:textId="77777777" w:rsidR="00A152CF" w:rsidRPr="00A152CF" w:rsidRDefault="00A152CF" w:rsidP="00A152CF">
      <w:pPr>
        <w:pStyle w:val="ListParagraph"/>
        <w:numPr>
          <w:ilvl w:val="0"/>
          <w:numId w:val="19"/>
        </w:numPr>
        <w:autoSpaceDN/>
        <w:spacing w:after="160" w:line="259" w:lineRule="auto"/>
        <w:contextualSpacing/>
        <w:rPr>
          <w:sz w:val="24"/>
          <w:szCs w:val="24"/>
        </w:rPr>
      </w:pPr>
      <w:r w:rsidRPr="00A152CF">
        <w:rPr>
          <w:sz w:val="24"/>
          <w:szCs w:val="24"/>
        </w:rPr>
        <w:t>Report if the bins are full and need an additional empty from Buckinghamshire Council</w:t>
      </w:r>
    </w:p>
    <w:p w14:paraId="5B19D26E" w14:textId="77777777" w:rsidR="00A152CF" w:rsidRPr="00A152CF" w:rsidRDefault="00A152CF" w:rsidP="00A152CF">
      <w:pPr>
        <w:rPr>
          <w:sz w:val="24"/>
          <w:szCs w:val="24"/>
        </w:rPr>
      </w:pPr>
      <w:r w:rsidRPr="00A152CF">
        <w:rPr>
          <w:sz w:val="24"/>
          <w:szCs w:val="24"/>
        </w:rPr>
        <w:t>Ad-hoc duties</w:t>
      </w:r>
    </w:p>
    <w:p w14:paraId="08AAADAA" w14:textId="77777777" w:rsidR="00A152CF" w:rsidRP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Clear any minor footpath issues</w:t>
      </w:r>
    </w:p>
    <w:p w14:paraId="16D51539" w14:textId="300E44C4" w:rsidR="00A152CF" w:rsidRDefault="00A152CF" w:rsidP="00A152CF">
      <w:pPr>
        <w:pStyle w:val="ListParagraph"/>
        <w:numPr>
          <w:ilvl w:val="0"/>
          <w:numId w:val="20"/>
        </w:numPr>
        <w:autoSpaceDN/>
        <w:spacing w:after="160" w:line="259" w:lineRule="auto"/>
        <w:contextualSpacing/>
        <w:rPr>
          <w:sz w:val="24"/>
          <w:szCs w:val="24"/>
        </w:rPr>
      </w:pPr>
      <w:r w:rsidRPr="00A152CF">
        <w:rPr>
          <w:sz w:val="24"/>
          <w:szCs w:val="24"/>
        </w:rPr>
        <w:t>Clearing around and cleaning of the village gates</w:t>
      </w:r>
    </w:p>
    <w:p w14:paraId="2E70E926" w14:textId="5FF31649" w:rsidR="0003794C" w:rsidRDefault="0003794C" w:rsidP="0003794C">
      <w:pPr>
        <w:contextualSpacing/>
        <w:rPr>
          <w:sz w:val="24"/>
          <w:szCs w:val="24"/>
        </w:rPr>
      </w:pPr>
    </w:p>
    <w:p w14:paraId="0BAAE463" w14:textId="360852BA" w:rsidR="0003794C" w:rsidRDefault="0003794C" w:rsidP="0003794C">
      <w:pPr>
        <w:contextualSpacing/>
        <w:rPr>
          <w:sz w:val="24"/>
          <w:szCs w:val="24"/>
        </w:rPr>
      </w:pPr>
    </w:p>
    <w:p w14:paraId="785A7C37" w14:textId="425C313B" w:rsidR="0003794C" w:rsidRDefault="0003794C" w:rsidP="0003794C">
      <w:pPr>
        <w:contextualSpacing/>
        <w:rPr>
          <w:sz w:val="24"/>
          <w:szCs w:val="24"/>
        </w:rPr>
      </w:pPr>
    </w:p>
    <w:p w14:paraId="65D989F6" w14:textId="658E80ED" w:rsidR="0003794C" w:rsidRDefault="0003794C" w:rsidP="0003794C">
      <w:pPr>
        <w:contextualSpacing/>
        <w:rPr>
          <w:sz w:val="24"/>
          <w:szCs w:val="24"/>
        </w:rPr>
      </w:pPr>
    </w:p>
    <w:p w14:paraId="26F4E6C8" w14:textId="1C46429A" w:rsidR="0003794C" w:rsidRDefault="0003794C" w:rsidP="0003794C">
      <w:pPr>
        <w:contextualSpacing/>
        <w:rPr>
          <w:sz w:val="24"/>
          <w:szCs w:val="24"/>
        </w:rPr>
      </w:pPr>
    </w:p>
    <w:p w14:paraId="4E75CD69" w14:textId="18560938" w:rsidR="0003794C" w:rsidRDefault="0003794C" w:rsidP="0003794C">
      <w:pPr>
        <w:contextualSpacing/>
        <w:rPr>
          <w:sz w:val="24"/>
          <w:szCs w:val="24"/>
        </w:rPr>
      </w:pPr>
    </w:p>
    <w:p w14:paraId="37AC552D" w14:textId="694C8326" w:rsidR="0003794C" w:rsidRDefault="0003794C" w:rsidP="0003794C">
      <w:pPr>
        <w:contextualSpacing/>
        <w:rPr>
          <w:sz w:val="24"/>
          <w:szCs w:val="24"/>
        </w:rPr>
      </w:pPr>
    </w:p>
    <w:p w14:paraId="7C8EC481" w14:textId="27216DB9"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lastRenderedPageBreak/>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Mark </w:t>
      </w:r>
      <w:proofErr w:type="spellStart"/>
      <w:r w:rsidRPr="0003794C">
        <w:rPr>
          <w:rFonts w:ascii="Arial" w:eastAsia="Times New Roman" w:hAnsi="Arial" w:cs="Arial"/>
          <w:color w:val="111111"/>
          <w:sz w:val="28"/>
          <w:szCs w:val="28"/>
          <w:lang w:eastAsia="en-GB"/>
        </w:rPr>
        <w:t>Broschomb</w:t>
      </w:r>
      <w:proofErr w:type="spellEnd"/>
      <w:r w:rsidRPr="0003794C">
        <w:rPr>
          <w:rFonts w:ascii="Arial" w:eastAsia="Times New Roman" w:hAnsi="Arial" w:cs="Arial"/>
          <w:color w:val="111111"/>
          <w:sz w:val="28"/>
          <w:szCs w:val="28"/>
          <w:lang w:eastAsia="en-GB"/>
        </w:rPr>
        <w:t>- Councillor</w:t>
      </w:r>
      <w:r>
        <w:rPr>
          <w:rFonts w:ascii="Arial" w:eastAsia="Times New Roman" w:hAnsi="Arial" w:cs="Arial"/>
          <w:color w:val="111111"/>
          <w:sz w:val="28"/>
          <w:szCs w:val="28"/>
          <w:lang w:eastAsia="en-GB"/>
        </w:rPr>
        <w:t xml:space="preserve"> (</w:t>
      </w:r>
      <w:proofErr w:type="spellStart"/>
      <w:r>
        <w:rPr>
          <w:rFonts w:ascii="Arial" w:eastAsia="Times New Roman" w:hAnsi="Arial" w:cs="Arial"/>
          <w:color w:val="111111"/>
          <w:sz w:val="28"/>
          <w:szCs w:val="28"/>
          <w:lang w:eastAsia="en-GB"/>
        </w:rPr>
        <w:t>Whelpley</w:t>
      </w:r>
      <w:proofErr w:type="spellEnd"/>
      <w:r>
        <w:rPr>
          <w:rFonts w:ascii="Arial" w:eastAsia="Times New Roman" w:hAnsi="Arial" w:cs="Arial"/>
          <w:color w:val="111111"/>
          <w:sz w:val="28"/>
          <w:szCs w:val="28"/>
          <w:lang w:eastAsia="en-GB"/>
        </w:rPr>
        <w:t xml:space="preserve">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01442 878166</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39AB60B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 Cahill – Councillor</w:t>
      </w:r>
      <w:r>
        <w:rPr>
          <w:rFonts w:ascii="Arial" w:eastAsia="Times New Roman" w:hAnsi="Arial" w:cs="Arial"/>
          <w:color w:val="111111"/>
          <w:sz w:val="28"/>
          <w:szCs w:val="28"/>
          <w:lang w:eastAsia="en-GB"/>
        </w:rPr>
        <w:t xml:space="preserve"> (</w:t>
      </w:r>
      <w:proofErr w:type="spellStart"/>
      <w:r>
        <w:rPr>
          <w:rFonts w:ascii="Arial" w:eastAsia="Times New Roman" w:hAnsi="Arial" w:cs="Arial"/>
          <w:color w:val="111111"/>
          <w:sz w:val="28"/>
          <w:szCs w:val="28"/>
          <w:lang w:eastAsia="en-GB"/>
        </w:rPr>
        <w:t>Whelpley</w:t>
      </w:r>
      <w:proofErr w:type="spellEnd"/>
      <w:r>
        <w:rPr>
          <w:rFonts w:ascii="Arial" w:eastAsia="Times New Roman" w:hAnsi="Arial" w:cs="Arial"/>
          <w:color w:val="111111"/>
          <w:sz w:val="28"/>
          <w:szCs w:val="28"/>
          <w:lang w:eastAsia="en-GB"/>
        </w:rPr>
        <w:t xml:space="preserve"> Hill)</w:t>
      </w:r>
    </w:p>
    <w:p w14:paraId="6B348BE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jenni.cahill@icloud.com</w:t>
      </w:r>
    </w:p>
    <w:p w14:paraId="59E7D231"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2D778156" w14:textId="7F52C2F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6FDF2BA1" w14:textId="5B146554"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529203C1" w14:textId="25615921"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46A6F2FB" w14:textId="605AE10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06910EB" w14:textId="4B95ABC1" w:rsidR="0003794C" w:rsidRDefault="0003794C" w:rsidP="0003794C">
      <w:pPr>
        <w:contextualSpacing/>
        <w:rPr>
          <w:rFonts w:ascii="Arial" w:hAnsi="Arial" w:cs="Arial"/>
          <w:sz w:val="28"/>
          <w:szCs w:val="28"/>
        </w:rPr>
      </w:pPr>
      <w:r w:rsidRPr="0003794C">
        <w:rPr>
          <w:rFonts w:ascii="Arial" w:hAnsi="Arial" w:cs="Arial"/>
          <w:sz w:val="28"/>
          <w:szCs w:val="28"/>
        </w:rPr>
        <w:t>geoffcullingham@gmail.com</w:t>
      </w:r>
    </w:p>
    <w:p w14:paraId="488F7852" w14:textId="2EA50582" w:rsidR="0003794C" w:rsidRDefault="0003794C" w:rsidP="0003794C">
      <w:pPr>
        <w:contextualSpacing/>
        <w:rPr>
          <w:rFonts w:ascii="Arial" w:hAnsi="Arial" w:cs="Arial"/>
          <w:sz w:val="28"/>
          <w:szCs w:val="28"/>
        </w:rPr>
      </w:pPr>
      <w:r>
        <w:rPr>
          <w:rFonts w:ascii="Arial" w:hAnsi="Arial" w:cs="Arial"/>
          <w:sz w:val="28"/>
          <w:szCs w:val="28"/>
        </w:rPr>
        <w:t xml:space="preserve">Telephone: </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Nick </w:t>
      </w:r>
      <w:proofErr w:type="spellStart"/>
      <w:r w:rsidRPr="0003794C">
        <w:rPr>
          <w:rFonts w:ascii="Arial" w:eastAsia="Times New Roman" w:hAnsi="Arial" w:cs="Arial"/>
          <w:color w:val="111111"/>
          <w:sz w:val="28"/>
          <w:szCs w:val="28"/>
          <w:lang w:eastAsia="en-GB"/>
        </w:rPr>
        <w:t>Southwalk</w:t>
      </w:r>
      <w:proofErr w:type="spellEnd"/>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0BD129D1" w14:textId="77777777" w:rsidR="0003794C" w:rsidRPr="0003794C" w:rsidRDefault="0003794C" w:rsidP="0003794C">
      <w:pPr>
        <w:contextualSpacing/>
        <w:rPr>
          <w:rFonts w:ascii="Arial" w:hAnsi="Arial" w:cs="Arial"/>
          <w:sz w:val="28"/>
          <w:szCs w:val="28"/>
        </w:rPr>
      </w:pPr>
    </w:p>
    <w:p w14:paraId="4470F06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Lee </w:t>
      </w:r>
      <w:proofErr w:type="spellStart"/>
      <w:r w:rsidRPr="0003794C">
        <w:rPr>
          <w:rFonts w:ascii="Arial" w:eastAsia="Times New Roman" w:hAnsi="Arial" w:cs="Arial"/>
          <w:color w:val="111111"/>
          <w:sz w:val="28"/>
          <w:szCs w:val="28"/>
          <w:lang w:eastAsia="en-GB"/>
        </w:rPr>
        <w:t>Jaycock</w:t>
      </w:r>
      <w:proofErr w:type="spellEnd"/>
      <w:r w:rsidRPr="0003794C">
        <w:rPr>
          <w:rFonts w:ascii="Arial" w:eastAsia="Times New Roman" w:hAnsi="Arial" w:cs="Arial"/>
          <w:color w:val="111111"/>
          <w:sz w:val="28"/>
          <w:szCs w:val="28"/>
          <w:lang w:eastAsia="en-GB"/>
        </w:rPr>
        <w:t xml:space="preserve"> – Parish Warden</w:t>
      </w:r>
    </w:p>
    <w:p w14:paraId="3BC3A16B" w14:textId="1A7229E6"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l.jaycock@yahoo.co.uk</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225C67D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77777777" w:rsidR="00A152CF" w:rsidRPr="00C47FAF" w:rsidRDefault="00A152CF" w:rsidP="00C47FAF">
      <w:pPr>
        <w:jc w:val="center"/>
        <w:rPr>
          <w:sz w:val="32"/>
          <w:szCs w:val="32"/>
        </w:rPr>
      </w:pPr>
    </w:p>
    <w:sectPr w:rsidR="00A152CF" w:rsidRPr="00C47FAF" w:rsidSect="007C3DC2">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5"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2"/>
  </w:num>
  <w:num w:numId="4">
    <w:abstractNumId w:val="12"/>
  </w:num>
  <w:num w:numId="5">
    <w:abstractNumId w:val="0"/>
  </w:num>
  <w:num w:numId="6">
    <w:abstractNumId w:val="14"/>
  </w:num>
  <w:num w:numId="7">
    <w:abstractNumId w:val="18"/>
  </w:num>
  <w:num w:numId="8">
    <w:abstractNumId w:val="6"/>
  </w:num>
  <w:num w:numId="9">
    <w:abstractNumId w:val="9"/>
  </w:num>
  <w:num w:numId="10">
    <w:abstractNumId w:val="11"/>
  </w:num>
  <w:num w:numId="11">
    <w:abstractNumId w:val="4"/>
  </w:num>
  <w:num w:numId="12">
    <w:abstractNumId w:val="8"/>
  </w:num>
  <w:num w:numId="13">
    <w:abstractNumId w:val="1"/>
  </w:num>
  <w:num w:numId="14">
    <w:abstractNumId w:val="15"/>
  </w:num>
  <w:num w:numId="15">
    <w:abstractNumId w:val="10"/>
  </w:num>
  <w:num w:numId="16">
    <w:abstractNumId w:val="3"/>
  </w:num>
  <w:num w:numId="17">
    <w:abstractNumId w:val="5"/>
  </w:num>
  <w:num w:numId="18">
    <w:abstractNumId w:val="16"/>
  </w:num>
  <w:num w:numId="19">
    <w:abstractNumId w:val="13"/>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2563F"/>
    <w:rsid w:val="000336D4"/>
    <w:rsid w:val="0003552D"/>
    <w:rsid w:val="0003794C"/>
    <w:rsid w:val="000379A9"/>
    <w:rsid w:val="00074DC6"/>
    <w:rsid w:val="00087DD2"/>
    <w:rsid w:val="00093D19"/>
    <w:rsid w:val="000B1F31"/>
    <w:rsid w:val="000B73BC"/>
    <w:rsid w:val="000D779B"/>
    <w:rsid w:val="000E1434"/>
    <w:rsid w:val="000E6E0F"/>
    <w:rsid w:val="00101556"/>
    <w:rsid w:val="0010245B"/>
    <w:rsid w:val="00102AEB"/>
    <w:rsid w:val="001041C9"/>
    <w:rsid w:val="00117D3F"/>
    <w:rsid w:val="00122EC8"/>
    <w:rsid w:val="0012660B"/>
    <w:rsid w:val="00126A2E"/>
    <w:rsid w:val="0013082E"/>
    <w:rsid w:val="00136D3C"/>
    <w:rsid w:val="00144E2A"/>
    <w:rsid w:val="00152F0F"/>
    <w:rsid w:val="00156BE9"/>
    <w:rsid w:val="00163A89"/>
    <w:rsid w:val="00166C0F"/>
    <w:rsid w:val="001676F4"/>
    <w:rsid w:val="00192A31"/>
    <w:rsid w:val="00192C1B"/>
    <w:rsid w:val="001A14BD"/>
    <w:rsid w:val="001D3D0A"/>
    <w:rsid w:val="001D5213"/>
    <w:rsid w:val="001E0CDB"/>
    <w:rsid w:val="001F65A5"/>
    <w:rsid w:val="00214228"/>
    <w:rsid w:val="00222FAC"/>
    <w:rsid w:val="00235DCA"/>
    <w:rsid w:val="0023734A"/>
    <w:rsid w:val="00245173"/>
    <w:rsid w:val="002655D0"/>
    <w:rsid w:val="00273964"/>
    <w:rsid w:val="0027651E"/>
    <w:rsid w:val="00293FBA"/>
    <w:rsid w:val="00296E07"/>
    <w:rsid w:val="002B1481"/>
    <w:rsid w:val="002B4DDC"/>
    <w:rsid w:val="0032137B"/>
    <w:rsid w:val="00333A45"/>
    <w:rsid w:val="003460AC"/>
    <w:rsid w:val="003B64B5"/>
    <w:rsid w:val="00403F85"/>
    <w:rsid w:val="00407F32"/>
    <w:rsid w:val="00417B62"/>
    <w:rsid w:val="00432FC2"/>
    <w:rsid w:val="00443C53"/>
    <w:rsid w:val="00450C3A"/>
    <w:rsid w:val="00457477"/>
    <w:rsid w:val="004735F4"/>
    <w:rsid w:val="0048634B"/>
    <w:rsid w:val="004939EA"/>
    <w:rsid w:val="004B1D62"/>
    <w:rsid w:val="004B4E6F"/>
    <w:rsid w:val="004C4723"/>
    <w:rsid w:val="004C6954"/>
    <w:rsid w:val="004D15B9"/>
    <w:rsid w:val="004D205F"/>
    <w:rsid w:val="004E658C"/>
    <w:rsid w:val="004F138F"/>
    <w:rsid w:val="00501F70"/>
    <w:rsid w:val="00581323"/>
    <w:rsid w:val="005A43AA"/>
    <w:rsid w:val="005B317B"/>
    <w:rsid w:val="005C035A"/>
    <w:rsid w:val="005C35D4"/>
    <w:rsid w:val="005C57DE"/>
    <w:rsid w:val="005D4A36"/>
    <w:rsid w:val="005D61D1"/>
    <w:rsid w:val="005E3841"/>
    <w:rsid w:val="005F27BA"/>
    <w:rsid w:val="00607F2A"/>
    <w:rsid w:val="00621442"/>
    <w:rsid w:val="00636E7C"/>
    <w:rsid w:val="00647E5E"/>
    <w:rsid w:val="00650844"/>
    <w:rsid w:val="006555FE"/>
    <w:rsid w:val="00656649"/>
    <w:rsid w:val="0065694E"/>
    <w:rsid w:val="00667AB9"/>
    <w:rsid w:val="00680630"/>
    <w:rsid w:val="00685567"/>
    <w:rsid w:val="006A6DD2"/>
    <w:rsid w:val="006B027A"/>
    <w:rsid w:val="006B2C64"/>
    <w:rsid w:val="006E1E39"/>
    <w:rsid w:val="006F6CCE"/>
    <w:rsid w:val="00706A65"/>
    <w:rsid w:val="00725F73"/>
    <w:rsid w:val="007264FF"/>
    <w:rsid w:val="00730C0B"/>
    <w:rsid w:val="00736326"/>
    <w:rsid w:val="00736F5B"/>
    <w:rsid w:val="0074492F"/>
    <w:rsid w:val="007658F1"/>
    <w:rsid w:val="007755A4"/>
    <w:rsid w:val="0078162F"/>
    <w:rsid w:val="00787D07"/>
    <w:rsid w:val="00791797"/>
    <w:rsid w:val="007B4D94"/>
    <w:rsid w:val="007C3DC2"/>
    <w:rsid w:val="007F0368"/>
    <w:rsid w:val="00836CF6"/>
    <w:rsid w:val="00836F0D"/>
    <w:rsid w:val="00847C13"/>
    <w:rsid w:val="00857E84"/>
    <w:rsid w:val="00863FBC"/>
    <w:rsid w:val="0086535C"/>
    <w:rsid w:val="00885797"/>
    <w:rsid w:val="00890942"/>
    <w:rsid w:val="008972C5"/>
    <w:rsid w:val="008A433A"/>
    <w:rsid w:val="008E3863"/>
    <w:rsid w:val="008F14C0"/>
    <w:rsid w:val="00903DD7"/>
    <w:rsid w:val="00910031"/>
    <w:rsid w:val="00915619"/>
    <w:rsid w:val="00930358"/>
    <w:rsid w:val="00930615"/>
    <w:rsid w:val="00941D3D"/>
    <w:rsid w:val="0095039D"/>
    <w:rsid w:val="00952B91"/>
    <w:rsid w:val="00953206"/>
    <w:rsid w:val="00991CC4"/>
    <w:rsid w:val="00996EE0"/>
    <w:rsid w:val="009B3E6A"/>
    <w:rsid w:val="009C2A3D"/>
    <w:rsid w:val="009D3D18"/>
    <w:rsid w:val="00A00E7A"/>
    <w:rsid w:val="00A109B2"/>
    <w:rsid w:val="00A152CF"/>
    <w:rsid w:val="00A345E8"/>
    <w:rsid w:val="00A4601A"/>
    <w:rsid w:val="00A5739B"/>
    <w:rsid w:val="00A6394B"/>
    <w:rsid w:val="00A7136F"/>
    <w:rsid w:val="00A9351E"/>
    <w:rsid w:val="00AA28BC"/>
    <w:rsid w:val="00AB01ED"/>
    <w:rsid w:val="00AB47DE"/>
    <w:rsid w:val="00AC56F6"/>
    <w:rsid w:val="00AC59AF"/>
    <w:rsid w:val="00AC63CA"/>
    <w:rsid w:val="00AD0268"/>
    <w:rsid w:val="00AD460B"/>
    <w:rsid w:val="00AE2B27"/>
    <w:rsid w:val="00AE7FB4"/>
    <w:rsid w:val="00B05299"/>
    <w:rsid w:val="00B054D3"/>
    <w:rsid w:val="00B17B87"/>
    <w:rsid w:val="00B26614"/>
    <w:rsid w:val="00B314C2"/>
    <w:rsid w:val="00B31CC9"/>
    <w:rsid w:val="00B46EBB"/>
    <w:rsid w:val="00B84574"/>
    <w:rsid w:val="00B86AE7"/>
    <w:rsid w:val="00BA2876"/>
    <w:rsid w:val="00BD1FFD"/>
    <w:rsid w:val="00BE0E2A"/>
    <w:rsid w:val="00BF0FE6"/>
    <w:rsid w:val="00BF1A28"/>
    <w:rsid w:val="00BF3AD5"/>
    <w:rsid w:val="00BF3EFD"/>
    <w:rsid w:val="00BF5FDF"/>
    <w:rsid w:val="00C1727B"/>
    <w:rsid w:val="00C21114"/>
    <w:rsid w:val="00C242EF"/>
    <w:rsid w:val="00C24D5A"/>
    <w:rsid w:val="00C47FAF"/>
    <w:rsid w:val="00C503AC"/>
    <w:rsid w:val="00C6693C"/>
    <w:rsid w:val="00C6726F"/>
    <w:rsid w:val="00C76CE4"/>
    <w:rsid w:val="00C87ECA"/>
    <w:rsid w:val="00C901BA"/>
    <w:rsid w:val="00C91F2D"/>
    <w:rsid w:val="00C958A9"/>
    <w:rsid w:val="00CB50F1"/>
    <w:rsid w:val="00CB6CC3"/>
    <w:rsid w:val="00CD11BE"/>
    <w:rsid w:val="00CE7C73"/>
    <w:rsid w:val="00D06126"/>
    <w:rsid w:val="00D06915"/>
    <w:rsid w:val="00D31199"/>
    <w:rsid w:val="00D34A2E"/>
    <w:rsid w:val="00D547A5"/>
    <w:rsid w:val="00D86D2D"/>
    <w:rsid w:val="00DB00E9"/>
    <w:rsid w:val="00DB3532"/>
    <w:rsid w:val="00DC203C"/>
    <w:rsid w:val="00DC797A"/>
    <w:rsid w:val="00DC7FE6"/>
    <w:rsid w:val="00DD2B76"/>
    <w:rsid w:val="00DF7EC0"/>
    <w:rsid w:val="00E015B9"/>
    <w:rsid w:val="00E070A9"/>
    <w:rsid w:val="00E0787E"/>
    <w:rsid w:val="00E11542"/>
    <w:rsid w:val="00E16EFF"/>
    <w:rsid w:val="00E21B74"/>
    <w:rsid w:val="00E2721A"/>
    <w:rsid w:val="00E364E7"/>
    <w:rsid w:val="00E40BE1"/>
    <w:rsid w:val="00E63DB5"/>
    <w:rsid w:val="00E643D4"/>
    <w:rsid w:val="00E65041"/>
    <w:rsid w:val="00E655C3"/>
    <w:rsid w:val="00E65C9A"/>
    <w:rsid w:val="00E71F40"/>
    <w:rsid w:val="00E84D3E"/>
    <w:rsid w:val="00E903CB"/>
    <w:rsid w:val="00E9756A"/>
    <w:rsid w:val="00EA772C"/>
    <w:rsid w:val="00EB07DF"/>
    <w:rsid w:val="00EB17BE"/>
    <w:rsid w:val="00EF068A"/>
    <w:rsid w:val="00F111AE"/>
    <w:rsid w:val="00F24F6B"/>
    <w:rsid w:val="00F27077"/>
    <w:rsid w:val="00F40D50"/>
    <w:rsid w:val="00F42450"/>
    <w:rsid w:val="00F4483C"/>
    <w:rsid w:val="00F459DE"/>
    <w:rsid w:val="00F544BB"/>
    <w:rsid w:val="00F5638F"/>
    <w:rsid w:val="00F80449"/>
    <w:rsid w:val="00F92990"/>
    <w:rsid w:val="00F94B76"/>
    <w:rsid w:val="00F95B00"/>
    <w:rsid w:val="00FA6752"/>
    <w:rsid w:val="00FB662E"/>
    <w:rsid w:val="00FB6D9F"/>
    <w:rsid w:val="00FB771F"/>
    <w:rsid w:val="00FC0F7E"/>
    <w:rsid w:val="00FD4FD9"/>
    <w:rsid w:val="00FD5102"/>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sChild>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penreach.com/" TargetMode="External"/><Relationship Id="rId5" Type="http://schemas.openxmlformats.org/officeDocument/2006/relationships/hyperlink" Target="https://www.openreach.com/fibre-broadband/where-when-building-ultrafast-full-fibre-broadban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9760</TotalTime>
  <Pages>7</Pages>
  <Words>1291</Words>
  <Characters>7360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7</cp:revision>
  <cp:lastPrinted>2022-03-16T12:18:00Z</cp:lastPrinted>
  <dcterms:created xsi:type="dcterms:W3CDTF">2022-03-23T15:01:00Z</dcterms:created>
  <dcterms:modified xsi:type="dcterms:W3CDTF">2022-03-30T09:39:00Z</dcterms:modified>
</cp:coreProperties>
</file>