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65698" w14:textId="3F8A29AE" w:rsidR="00821D48" w:rsidRDefault="00821D48" w:rsidP="00FC0F7E">
      <w:pPr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</w:rPr>
        <w:t>ANNUAL MEETING OF THE PARISH COUNCIL</w:t>
      </w:r>
    </w:p>
    <w:p w14:paraId="17C42614" w14:textId="2E064AF5" w:rsidR="00BF0FE6" w:rsidRPr="00FC0F7E" w:rsidRDefault="00FC0F7E" w:rsidP="00FC0F7E">
      <w:pPr>
        <w:jc w:val="center"/>
        <w:rPr>
          <w:rFonts w:ascii="Arial" w:hAnsi="Arial"/>
          <w:b/>
          <w:bCs/>
          <w:sz w:val="24"/>
        </w:rPr>
      </w:pPr>
      <w:r w:rsidRPr="00FC0F7E">
        <w:rPr>
          <w:rFonts w:ascii="Arial" w:hAnsi="Arial"/>
          <w:b/>
          <w:bCs/>
          <w:sz w:val="24"/>
        </w:rPr>
        <w:t xml:space="preserve">MINUTES OF A MEETING OF ASHLEY GREEN PARISH COUNCIL HELD ON </w:t>
      </w:r>
      <w:r w:rsidR="00CE7C73">
        <w:rPr>
          <w:rFonts w:ascii="Arial" w:hAnsi="Arial"/>
          <w:b/>
          <w:bCs/>
          <w:sz w:val="24"/>
        </w:rPr>
        <w:t>2</w:t>
      </w:r>
      <w:r w:rsidR="00D242A1">
        <w:rPr>
          <w:rFonts w:ascii="Arial" w:hAnsi="Arial"/>
          <w:b/>
          <w:bCs/>
          <w:sz w:val="24"/>
        </w:rPr>
        <w:t>0</w:t>
      </w:r>
      <w:proofErr w:type="gramStart"/>
      <w:r w:rsidR="00D242A1" w:rsidRPr="00D242A1">
        <w:rPr>
          <w:rFonts w:ascii="Arial" w:hAnsi="Arial"/>
          <w:b/>
          <w:bCs/>
          <w:sz w:val="24"/>
          <w:vertAlign w:val="superscript"/>
        </w:rPr>
        <w:t>th</w:t>
      </w:r>
      <w:r w:rsidR="00D242A1">
        <w:rPr>
          <w:rFonts w:ascii="Arial" w:hAnsi="Arial"/>
          <w:b/>
          <w:bCs/>
          <w:sz w:val="24"/>
        </w:rPr>
        <w:t xml:space="preserve"> </w:t>
      </w:r>
      <w:r w:rsidR="00CE7C73">
        <w:rPr>
          <w:rFonts w:ascii="Arial" w:hAnsi="Arial"/>
          <w:b/>
          <w:bCs/>
          <w:sz w:val="24"/>
        </w:rPr>
        <w:t xml:space="preserve"> </w:t>
      </w:r>
      <w:r w:rsidR="00F4483C">
        <w:rPr>
          <w:rFonts w:ascii="Arial" w:hAnsi="Arial"/>
          <w:b/>
          <w:bCs/>
          <w:sz w:val="24"/>
        </w:rPr>
        <w:t>MA</w:t>
      </w:r>
      <w:r w:rsidR="00CE7C73">
        <w:rPr>
          <w:rFonts w:ascii="Arial" w:hAnsi="Arial"/>
          <w:b/>
          <w:bCs/>
          <w:sz w:val="24"/>
        </w:rPr>
        <w:t>Y</w:t>
      </w:r>
      <w:proofErr w:type="gramEnd"/>
      <w:r w:rsidRPr="00FC0F7E">
        <w:rPr>
          <w:rFonts w:ascii="Arial" w:hAnsi="Arial"/>
          <w:b/>
          <w:bCs/>
          <w:sz w:val="24"/>
        </w:rPr>
        <w:t xml:space="preserve"> 20</w:t>
      </w:r>
      <w:r w:rsidR="00D242A1">
        <w:rPr>
          <w:rFonts w:ascii="Arial" w:hAnsi="Arial"/>
          <w:b/>
          <w:bCs/>
          <w:sz w:val="24"/>
        </w:rPr>
        <w:t>21</w:t>
      </w:r>
      <w:r w:rsidRPr="00FC0F7E">
        <w:rPr>
          <w:rFonts w:ascii="Arial" w:hAnsi="Arial"/>
          <w:b/>
          <w:bCs/>
          <w:sz w:val="24"/>
        </w:rPr>
        <w:t xml:space="preserve"> AT THE OLD SCHOOL ASHLEY GREEN</w:t>
      </w:r>
    </w:p>
    <w:p w14:paraId="47A618D9" w14:textId="4A142236" w:rsidR="00FC0F7E" w:rsidRDefault="00FC0F7E" w:rsidP="00C21114"/>
    <w:p w14:paraId="01A23C61" w14:textId="77777777" w:rsidR="00FC0F7E" w:rsidRDefault="00FC0F7E" w:rsidP="00FC0F7E">
      <w:pPr>
        <w:pStyle w:val="TableContents"/>
        <w:rPr>
          <w:rFonts w:hint="eastAsia"/>
          <w:b/>
          <w:u w:val="single"/>
        </w:rPr>
      </w:pPr>
      <w:r w:rsidRPr="00FC0F7E">
        <w:rPr>
          <w:rFonts w:ascii="Arial" w:hAnsi="Arial"/>
          <w:b/>
          <w:u w:val="single"/>
        </w:rPr>
        <w:t>PRESENT:</w:t>
      </w:r>
      <w:r>
        <w:rPr>
          <w:b/>
          <w:u w:val="single"/>
        </w:rPr>
        <w:t xml:space="preserve"> </w:t>
      </w:r>
    </w:p>
    <w:p w14:paraId="2CF26F3A" w14:textId="2239C755" w:rsidR="00FC0F7E" w:rsidRDefault="00FC0F7E" w:rsidP="00FC0F7E">
      <w:pPr>
        <w:pStyle w:val="TableContents"/>
        <w:ind w:left="1276" w:hanging="1276"/>
        <w:rPr>
          <w:rFonts w:hint="eastAsia"/>
        </w:rPr>
      </w:pPr>
      <w:r>
        <w:rPr>
          <w:rFonts w:ascii="Arial" w:hAnsi="Arial"/>
        </w:rPr>
        <w:t>Councillors:</w:t>
      </w:r>
      <w:r w:rsidR="00A6394B">
        <w:rPr>
          <w:rFonts w:ascii="Arial" w:hAnsi="Arial"/>
        </w:rPr>
        <w:t xml:space="preserve"> </w:t>
      </w:r>
      <w:r>
        <w:rPr>
          <w:rFonts w:ascii="Arial" w:hAnsi="Arial"/>
        </w:rPr>
        <w:t xml:space="preserve">Smith (Chairman) (MS), </w:t>
      </w:r>
      <w:r w:rsidR="00D242A1">
        <w:rPr>
          <w:rFonts w:ascii="Arial" w:hAnsi="Arial"/>
        </w:rPr>
        <w:t xml:space="preserve">Watts (RW), </w:t>
      </w:r>
      <w:r>
        <w:rPr>
          <w:rFonts w:ascii="Arial" w:hAnsi="Arial"/>
        </w:rPr>
        <w:t>Broschomb (MB)</w:t>
      </w:r>
      <w:r w:rsidR="00D242A1">
        <w:rPr>
          <w:rFonts w:ascii="Arial" w:hAnsi="Arial"/>
        </w:rPr>
        <w:t>,</w:t>
      </w:r>
      <w:r w:rsidR="00CE7C73" w:rsidRPr="00CE7C73">
        <w:rPr>
          <w:rFonts w:ascii="Arial" w:hAnsi="Arial"/>
        </w:rPr>
        <w:t xml:space="preserve"> </w:t>
      </w:r>
      <w:r w:rsidR="00D242A1">
        <w:rPr>
          <w:rFonts w:ascii="Arial" w:hAnsi="Arial"/>
        </w:rPr>
        <w:t>Woodhouse (CW)</w:t>
      </w:r>
    </w:p>
    <w:p w14:paraId="6BA1BF69" w14:textId="5E98CA11" w:rsidR="00FC0F7E" w:rsidRDefault="00FC0F7E" w:rsidP="00FC0F7E">
      <w:pPr>
        <w:pStyle w:val="TableContents"/>
        <w:ind w:left="1276" w:hanging="1276"/>
        <w:rPr>
          <w:rFonts w:ascii="Arial" w:hAnsi="Arial"/>
        </w:rPr>
      </w:pPr>
      <w:r>
        <w:rPr>
          <w:rFonts w:ascii="Arial" w:hAnsi="Arial"/>
        </w:rPr>
        <w:t xml:space="preserve">Clerk: </w:t>
      </w:r>
      <w:r>
        <w:rPr>
          <w:rFonts w:ascii="Arial" w:hAnsi="Arial"/>
        </w:rPr>
        <w:tab/>
        <w:t>Nicky Buckle</w:t>
      </w:r>
    </w:p>
    <w:p w14:paraId="268CC40C" w14:textId="0149B9FC" w:rsidR="00FC0F7E" w:rsidRDefault="00FC0F7E" w:rsidP="00FC0F7E">
      <w:pPr>
        <w:pStyle w:val="TableContents"/>
        <w:ind w:left="1276" w:hanging="1276"/>
        <w:rPr>
          <w:rFonts w:hint="eastAsia"/>
        </w:rPr>
      </w:pPr>
    </w:p>
    <w:p w14:paraId="5BFACC1A" w14:textId="3F74F1B0" w:rsidR="00FC0F7E" w:rsidRDefault="00FC0F7E" w:rsidP="00FC0F7E">
      <w:pPr>
        <w:pStyle w:val="TableContents"/>
        <w:rPr>
          <w:rFonts w:ascii="Arial" w:hAnsi="Arial"/>
        </w:rPr>
      </w:pPr>
    </w:p>
    <w:p w14:paraId="0468CA87" w14:textId="3E035868" w:rsidR="00FC0F7E" w:rsidRDefault="00FC0F7E" w:rsidP="00FC0F7E">
      <w:pPr>
        <w:pStyle w:val="TableContents"/>
        <w:rPr>
          <w:rFonts w:ascii="Arial" w:hAnsi="Arial"/>
        </w:rPr>
      </w:pPr>
      <w:r>
        <w:rPr>
          <w:rFonts w:ascii="Arial" w:hAnsi="Arial"/>
        </w:rPr>
        <w:t>Meeting Started at 7</w:t>
      </w:r>
      <w:r w:rsidR="00B456F6">
        <w:rPr>
          <w:rFonts w:ascii="Arial" w:hAnsi="Arial"/>
        </w:rPr>
        <w:t>.</w:t>
      </w:r>
      <w:r w:rsidR="00D242A1">
        <w:rPr>
          <w:rFonts w:ascii="Arial" w:hAnsi="Arial"/>
        </w:rPr>
        <w:t>3</w:t>
      </w:r>
      <w:r w:rsidR="00B456F6">
        <w:rPr>
          <w:rFonts w:ascii="Arial" w:hAnsi="Arial"/>
        </w:rPr>
        <w:t>0</w:t>
      </w:r>
      <w:r>
        <w:rPr>
          <w:rFonts w:ascii="Arial" w:hAnsi="Arial"/>
        </w:rPr>
        <w:t>PM</w:t>
      </w:r>
    </w:p>
    <w:p w14:paraId="45868AD6" w14:textId="77777777" w:rsidR="00B84574" w:rsidRDefault="00B84574" w:rsidP="00FC0F7E">
      <w:pPr>
        <w:pStyle w:val="TableContents"/>
        <w:rPr>
          <w:rFonts w:ascii="Arial" w:hAnsi="Arial"/>
        </w:rPr>
      </w:pPr>
    </w:p>
    <w:p w14:paraId="6FE74D84" w14:textId="77777777" w:rsidR="00FC0F7E" w:rsidRDefault="00FC0F7E" w:rsidP="00FC0F7E">
      <w:pPr>
        <w:pStyle w:val="TableContents"/>
        <w:tabs>
          <w:tab w:val="left" w:pos="7513"/>
        </w:tabs>
        <w:rPr>
          <w:rFonts w:ascii="Arial" w:hAnsi="Arial"/>
        </w:rPr>
        <w:sectPr w:rsidR="00FC0F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A012A7" w14:textId="056BCA10" w:rsidR="002F74C8" w:rsidRPr="00AA4165" w:rsidRDefault="00D242A1" w:rsidP="002F74C8">
      <w:pPr>
        <w:rPr>
          <w:rFonts w:ascii="Arial" w:hAnsi="Arial" w:cs="Arial"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.01</w:t>
      </w:r>
      <w:r w:rsidR="00B456F6" w:rsidRPr="00AA4165">
        <w:rPr>
          <w:rFonts w:ascii="Arial" w:hAnsi="Arial" w:cs="Arial"/>
        </w:rPr>
        <w:t xml:space="preserve"> </w:t>
      </w:r>
      <w:r w:rsidR="002F74C8" w:rsidRPr="00AA4165">
        <w:rPr>
          <w:rFonts w:ascii="Arial" w:hAnsi="Arial" w:cs="Arial"/>
          <w:b/>
        </w:rPr>
        <w:t xml:space="preserve">To receive apologies for </w:t>
      </w:r>
      <w:proofErr w:type="gramStart"/>
      <w:r w:rsidR="002F74C8" w:rsidRPr="00AA4165">
        <w:rPr>
          <w:rFonts w:ascii="Arial" w:hAnsi="Arial" w:cs="Arial"/>
          <w:b/>
        </w:rPr>
        <w:t>absence</w:t>
      </w:r>
      <w:proofErr w:type="gramEnd"/>
    </w:p>
    <w:p w14:paraId="1BFE08A2" w14:textId="1A63C1DF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Cs/>
        </w:rPr>
        <w:t>None</w:t>
      </w:r>
    </w:p>
    <w:p w14:paraId="589E775D" w14:textId="052D5ED0" w:rsidR="00677BD8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.02</w:t>
      </w:r>
      <w:r w:rsidR="002F74C8" w:rsidRPr="002F74C8">
        <w:rPr>
          <w:rFonts w:ascii="Arial" w:hAnsi="Arial" w:cs="Arial"/>
          <w:b/>
        </w:rPr>
        <w:t xml:space="preserve"> </w:t>
      </w:r>
      <w:r w:rsidR="002F74C8" w:rsidRPr="00AA4165">
        <w:rPr>
          <w:rFonts w:ascii="Arial" w:hAnsi="Arial" w:cs="Arial"/>
          <w:b/>
        </w:rPr>
        <w:t xml:space="preserve">For councillors to declare any personal and/or prejudicial interest in items on the </w:t>
      </w:r>
      <w:proofErr w:type="gramStart"/>
      <w:r w:rsidR="002F74C8" w:rsidRPr="00AA4165">
        <w:rPr>
          <w:rFonts w:ascii="Arial" w:hAnsi="Arial" w:cs="Arial"/>
          <w:b/>
        </w:rPr>
        <w:t>agenda</w:t>
      </w:r>
      <w:proofErr w:type="gramEnd"/>
      <w:r w:rsidR="00B456F6" w:rsidRPr="00AA4165">
        <w:rPr>
          <w:rFonts w:ascii="Arial" w:hAnsi="Arial" w:cs="Arial"/>
        </w:rPr>
        <w:t xml:space="preserve"> </w:t>
      </w:r>
    </w:p>
    <w:p w14:paraId="7B9DFF79" w14:textId="66A810EE" w:rsidR="00B456F6" w:rsidRPr="00AA4165" w:rsidRDefault="00B456F6" w:rsidP="00B456F6">
      <w:pPr>
        <w:rPr>
          <w:rFonts w:ascii="Arial" w:hAnsi="Arial" w:cs="Arial"/>
        </w:rPr>
      </w:pPr>
      <w:r w:rsidRPr="00B456F6">
        <w:rPr>
          <w:rFonts w:ascii="Arial" w:hAnsi="Arial" w:cs="Arial"/>
          <w:bCs/>
        </w:rPr>
        <w:t>None</w:t>
      </w:r>
    </w:p>
    <w:p w14:paraId="775EAFE0" w14:textId="2B21B4FB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.03</w:t>
      </w:r>
      <w:r w:rsidR="00B456F6" w:rsidRPr="00AA4165">
        <w:rPr>
          <w:rFonts w:ascii="Arial" w:hAnsi="Arial" w:cs="Arial"/>
        </w:rPr>
        <w:t xml:space="preserve"> </w:t>
      </w:r>
      <w:r w:rsidR="00B456F6" w:rsidRPr="00AA4165">
        <w:rPr>
          <w:rFonts w:ascii="Arial" w:hAnsi="Arial" w:cs="Arial"/>
          <w:b/>
        </w:rPr>
        <w:t>Election of Chairman and Vice Chairman</w:t>
      </w:r>
    </w:p>
    <w:p w14:paraId="44757C64" w14:textId="47172142" w:rsidR="00B456F6" w:rsidRPr="002F74C8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Cllr Smith was prepared to continue as Chairman.  There were no objections.  Proposed by Cllr </w:t>
      </w:r>
      <w:r w:rsidR="00D242A1">
        <w:rPr>
          <w:rFonts w:ascii="Arial" w:hAnsi="Arial" w:cs="Arial"/>
        </w:rPr>
        <w:t>Watts</w:t>
      </w:r>
      <w:r w:rsidRPr="002F74C8">
        <w:rPr>
          <w:rFonts w:ascii="Arial" w:hAnsi="Arial" w:cs="Arial"/>
        </w:rPr>
        <w:t xml:space="preserve"> and seconded by Cllr </w:t>
      </w:r>
      <w:r w:rsidR="00D242A1">
        <w:rPr>
          <w:rFonts w:ascii="Arial" w:hAnsi="Arial" w:cs="Arial"/>
        </w:rPr>
        <w:t>Broschomb</w:t>
      </w:r>
      <w:r w:rsidRPr="002F74C8">
        <w:rPr>
          <w:rFonts w:ascii="Arial" w:hAnsi="Arial" w:cs="Arial"/>
        </w:rPr>
        <w:t xml:space="preserve">.  </w:t>
      </w:r>
    </w:p>
    <w:p w14:paraId="4F94AA4C" w14:textId="71B1EC94" w:rsidR="00B456F6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Cllr Watts confirmed that he would continue as Vice Chairman.  There were no objections.  Proposed by Cllr </w:t>
      </w:r>
      <w:r w:rsidR="00D242A1">
        <w:rPr>
          <w:rFonts w:ascii="Arial" w:hAnsi="Arial" w:cs="Arial"/>
        </w:rPr>
        <w:t>Smith</w:t>
      </w:r>
      <w:r w:rsidRPr="002F74C8">
        <w:rPr>
          <w:rFonts w:ascii="Arial" w:hAnsi="Arial" w:cs="Arial"/>
        </w:rPr>
        <w:t xml:space="preserve"> and seconded by Cllr </w:t>
      </w:r>
      <w:r w:rsidR="00D242A1">
        <w:rPr>
          <w:rFonts w:ascii="Arial" w:hAnsi="Arial" w:cs="Arial"/>
        </w:rPr>
        <w:t>Woodhouse</w:t>
      </w:r>
      <w:r w:rsidRPr="002F74C8">
        <w:rPr>
          <w:rFonts w:ascii="Arial" w:hAnsi="Arial" w:cs="Arial"/>
        </w:rPr>
        <w:t xml:space="preserve">.  </w:t>
      </w:r>
    </w:p>
    <w:p w14:paraId="33ABD541" w14:textId="6DB89907" w:rsidR="00677BD8" w:rsidRPr="0055451D" w:rsidRDefault="00677BD8" w:rsidP="00B456F6">
      <w:pPr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In addition, the following officers remain </w:t>
      </w:r>
      <w:proofErr w:type="gramStart"/>
      <w:r w:rsidRPr="0055451D">
        <w:rPr>
          <w:rFonts w:ascii="Arial" w:hAnsi="Arial" w:cs="Arial"/>
        </w:rPr>
        <w:t>unchanged</w:t>
      </w:r>
      <w:proofErr w:type="gramEnd"/>
    </w:p>
    <w:p w14:paraId="35AD91DD" w14:textId="43308923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Chairman Planning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Watts</w:t>
      </w:r>
    </w:p>
    <w:p w14:paraId="2F0DE5A0" w14:textId="65D9B2CC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Community Association and Local Area Forum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Watts</w:t>
      </w:r>
    </w:p>
    <w:p w14:paraId="432EF05C" w14:textId="5BA06C12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Planning Committee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Smith</w:t>
      </w:r>
    </w:p>
    <w:p w14:paraId="27E9C9BA" w14:textId="77777777" w:rsidR="00D242A1" w:rsidRDefault="00D242A1" w:rsidP="00B456F6">
      <w:pPr>
        <w:rPr>
          <w:rFonts w:ascii="Arial" w:hAnsi="Arial" w:cs="Arial"/>
        </w:rPr>
      </w:pPr>
    </w:p>
    <w:p w14:paraId="677A6D93" w14:textId="2434F0B9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.04</w:t>
      </w:r>
      <w:r w:rsidR="00B456F6" w:rsidRPr="00AA4165">
        <w:rPr>
          <w:rFonts w:ascii="Arial" w:hAnsi="Arial" w:cs="Arial"/>
        </w:rPr>
        <w:t xml:space="preserve"> </w:t>
      </w:r>
      <w:r w:rsidR="00B456F6" w:rsidRPr="00AA4165">
        <w:rPr>
          <w:rFonts w:ascii="Arial" w:hAnsi="Arial" w:cs="Arial"/>
          <w:b/>
        </w:rPr>
        <w:t>Public Participation</w:t>
      </w:r>
      <w:r w:rsidR="00B456F6" w:rsidRPr="00AA4165">
        <w:rPr>
          <w:rFonts w:ascii="Arial" w:hAnsi="Arial" w:cs="Arial"/>
        </w:rPr>
        <w:t xml:space="preserve">: </w:t>
      </w:r>
      <w:r w:rsidR="00B456F6">
        <w:rPr>
          <w:rFonts w:ascii="Arial" w:hAnsi="Arial" w:cs="Arial"/>
        </w:rPr>
        <w:t>None</w:t>
      </w:r>
    </w:p>
    <w:p w14:paraId="5ECA9178" w14:textId="3EEDC4B2" w:rsidR="00B456F6" w:rsidRPr="00AA4165" w:rsidRDefault="00D242A1" w:rsidP="00B456F6">
      <w:pPr>
        <w:rPr>
          <w:rFonts w:ascii="Arial" w:hAnsi="Arial" w:cs="Arial"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.05</w:t>
      </w:r>
      <w:r w:rsidR="00B456F6" w:rsidRPr="00AA4165">
        <w:rPr>
          <w:rFonts w:ascii="Arial" w:hAnsi="Arial" w:cs="Arial"/>
        </w:rPr>
        <w:t xml:space="preserve"> </w:t>
      </w:r>
      <w:r w:rsidR="00B456F6" w:rsidRPr="00AA4165">
        <w:rPr>
          <w:rFonts w:ascii="Arial" w:hAnsi="Arial" w:cs="Arial"/>
          <w:b/>
        </w:rPr>
        <w:t>Council:</w:t>
      </w:r>
    </w:p>
    <w:p w14:paraId="1C3B861B" w14:textId="06E1D8E3" w:rsidR="00B456F6" w:rsidRPr="00AA4165" w:rsidRDefault="00B456F6" w:rsidP="00B45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councillors reapproved the current policies regarding </w:t>
      </w:r>
      <w:r w:rsidRPr="00AA4165">
        <w:rPr>
          <w:rFonts w:ascii="Arial" w:hAnsi="Arial" w:cs="Arial"/>
        </w:rPr>
        <w:t>GDPR, Privacy Statement</w:t>
      </w:r>
      <w:r>
        <w:rPr>
          <w:rFonts w:ascii="Arial" w:hAnsi="Arial" w:cs="Arial"/>
        </w:rPr>
        <w:t xml:space="preserve"> and </w:t>
      </w:r>
      <w:r w:rsidRPr="00AA4165">
        <w:rPr>
          <w:rFonts w:ascii="Arial" w:hAnsi="Arial" w:cs="Arial"/>
        </w:rPr>
        <w:t>Document Retention</w:t>
      </w:r>
    </w:p>
    <w:p w14:paraId="07252DAC" w14:textId="2562D720" w:rsidR="00B456F6" w:rsidRPr="00AA4165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.06 Governance, Committees and Processes</w:t>
      </w:r>
    </w:p>
    <w:p w14:paraId="3855D9B4" w14:textId="350A0EA4" w:rsidR="00B456F6" w:rsidRPr="002F74C8" w:rsidRDefault="00B456F6" w:rsidP="00B456F6">
      <w:pPr>
        <w:rPr>
          <w:rFonts w:ascii="Arial" w:hAnsi="Arial" w:cs="Arial"/>
          <w:b/>
          <w:bCs/>
        </w:rPr>
      </w:pPr>
      <w:proofErr w:type="spellStart"/>
      <w:r w:rsidRPr="002F74C8">
        <w:rPr>
          <w:rFonts w:ascii="Arial" w:hAnsi="Arial" w:cs="Arial"/>
          <w:b/>
          <w:bCs/>
        </w:rPr>
        <w:t>i</w:t>
      </w:r>
      <w:proofErr w:type="spellEnd"/>
      <w:r w:rsidRPr="002F74C8">
        <w:rPr>
          <w:rFonts w:ascii="Arial" w:hAnsi="Arial" w:cs="Arial"/>
          <w:b/>
          <w:bCs/>
        </w:rPr>
        <w:t xml:space="preserve">. Governance documents </w:t>
      </w:r>
    </w:p>
    <w:p w14:paraId="5DE06897" w14:textId="4A6FB182" w:rsidR="00B456F6" w:rsidRDefault="00B456F6" w:rsidP="002F74C8">
      <w:pPr>
        <w:pStyle w:val="NoSpacing"/>
        <w:jc w:val="both"/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The Clerk had distributed a copy of the Standing Orders and Financial Regulations prior to the meeting.  These were approved and it was agreed that they would be reviewed in </w:t>
      </w:r>
      <w:r w:rsidR="002F74C8" w:rsidRPr="002F74C8">
        <w:rPr>
          <w:rFonts w:ascii="Arial" w:hAnsi="Arial" w:cs="Arial"/>
        </w:rPr>
        <w:t>May</w:t>
      </w:r>
      <w:r w:rsidRPr="002F74C8">
        <w:rPr>
          <w:rFonts w:ascii="Arial" w:hAnsi="Arial" w:cs="Arial"/>
        </w:rPr>
        <w:t xml:space="preserve"> 202</w:t>
      </w:r>
      <w:r w:rsidR="00D242A1">
        <w:rPr>
          <w:rFonts w:ascii="Arial" w:hAnsi="Arial" w:cs="Arial"/>
        </w:rPr>
        <w:t>2</w:t>
      </w:r>
      <w:r w:rsidRPr="002F74C8">
        <w:rPr>
          <w:rFonts w:ascii="Arial" w:hAnsi="Arial" w:cs="Arial"/>
        </w:rPr>
        <w:t>.</w:t>
      </w:r>
    </w:p>
    <w:p w14:paraId="36890B86" w14:textId="77777777" w:rsidR="002F74C8" w:rsidRPr="00AA4165" w:rsidRDefault="002F74C8" w:rsidP="002F74C8">
      <w:pPr>
        <w:pStyle w:val="NoSpacing"/>
        <w:jc w:val="both"/>
        <w:rPr>
          <w:rFonts w:ascii="Arial" w:hAnsi="Arial" w:cs="Arial"/>
        </w:rPr>
      </w:pPr>
    </w:p>
    <w:p w14:paraId="508DAD66" w14:textId="08F05D57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ii. Standing Committees – review of committee</w:t>
      </w:r>
      <w:r w:rsidR="000039AA" w:rsidRPr="002F74C8">
        <w:rPr>
          <w:rFonts w:ascii="Arial" w:hAnsi="Arial" w:cs="Arial"/>
          <w:b/>
          <w:bCs/>
        </w:rPr>
        <w:t>s</w:t>
      </w:r>
      <w:r w:rsidRPr="002F74C8">
        <w:rPr>
          <w:rFonts w:ascii="Arial" w:hAnsi="Arial" w:cs="Arial"/>
          <w:b/>
          <w:bCs/>
        </w:rPr>
        <w:t xml:space="preserve"> </w:t>
      </w:r>
    </w:p>
    <w:p w14:paraId="3F48E5CA" w14:textId="10650E60" w:rsidR="000039AA" w:rsidRPr="00AA4165" w:rsidRDefault="000039AA" w:rsidP="00B456F6">
      <w:pPr>
        <w:rPr>
          <w:rFonts w:ascii="Arial" w:hAnsi="Arial" w:cs="Arial"/>
        </w:rPr>
      </w:pPr>
      <w:r>
        <w:rPr>
          <w:rFonts w:ascii="Arial" w:hAnsi="Arial" w:cs="Arial"/>
        </w:rPr>
        <w:t>It was agreed that the planning committee would remain unchanged with Councillors Watts, Smith</w:t>
      </w:r>
      <w:r w:rsidR="00D242A1">
        <w:rPr>
          <w:rFonts w:ascii="Arial" w:hAnsi="Arial" w:cs="Arial"/>
        </w:rPr>
        <w:t>, Woodhouse</w:t>
      </w:r>
      <w:r>
        <w:rPr>
          <w:rFonts w:ascii="Arial" w:hAnsi="Arial" w:cs="Arial"/>
        </w:rPr>
        <w:t xml:space="preserve"> and Broschomb</w:t>
      </w:r>
      <w:r w:rsidR="002F74C8">
        <w:rPr>
          <w:rFonts w:ascii="Arial" w:hAnsi="Arial" w:cs="Arial"/>
        </w:rPr>
        <w:t xml:space="preserve"> standing.</w:t>
      </w:r>
    </w:p>
    <w:p w14:paraId="6642082E" w14:textId="399DA913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 xml:space="preserve">iii. Processes, </w:t>
      </w:r>
      <w:proofErr w:type="gramStart"/>
      <w:r w:rsidRPr="002F74C8">
        <w:rPr>
          <w:rFonts w:ascii="Arial" w:hAnsi="Arial" w:cs="Arial"/>
          <w:b/>
          <w:bCs/>
        </w:rPr>
        <w:t>policies</w:t>
      </w:r>
      <w:proofErr w:type="gramEnd"/>
      <w:r w:rsidRPr="002F74C8">
        <w:rPr>
          <w:rFonts w:ascii="Arial" w:hAnsi="Arial" w:cs="Arial"/>
          <w:b/>
          <w:bCs/>
        </w:rPr>
        <w:t xml:space="preserve"> and procedures </w:t>
      </w:r>
    </w:p>
    <w:p w14:paraId="706C15DE" w14:textId="01819C6E" w:rsidR="002F74C8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Councillors agreed that all current policies and procedures will remain unchanged.</w:t>
      </w:r>
    </w:p>
    <w:p w14:paraId="161544FE" w14:textId="77777777" w:rsidR="002F74C8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  <w:b/>
          <w:bCs/>
        </w:rPr>
        <w:t xml:space="preserve">iv. Land, </w:t>
      </w:r>
      <w:proofErr w:type="gramStart"/>
      <w:r w:rsidRPr="002F74C8">
        <w:rPr>
          <w:rFonts w:ascii="Arial" w:hAnsi="Arial" w:cs="Arial"/>
          <w:b/>
          <w:bCs/>
        </w:rPr>
        <w:t>assets</w:t>
      </w:r>
      <w:proofErr w:type="gramEnd"/>
      <w:r w:rsidRPr="002F74C8">
        <w:rPr>
          <w:rFonts w:ascii="Arial" w:hAnsi="Arial" w:cs="Arial"/>
          <w:b/>
          <w:bCs/>
        </w:rPr>
        <w:t xml:space="preserve"> and insurance</w:t>
      </w:r>
      <w:r w:rsidRPr="00AA4165">
        <w:rPr>
          <w:rFonts w:ascii="Arial" w:hAnsi="Arial" w:cs="Arial"/>
        </w:rPr>
        <w:t xml:space="preserve"> </w:t>
      </w:r>
    </w:p>
    <w:p w14:paraId="0E40BCA8" w14:textId="4FED36DC" w:rsidR="00B456F6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>It was agreed that</w:t>
      </w:r>
      <w:r w:rsidR="00D242A1">
        <w:rPr>
          <w:rFonts w:ascii="Arial" w:hAnsi="Arial" w:cs="Arial"/>
        </w:rPr>
        <w:t xml:space="preserve"> there would be no changes </w:t>
      </w:r>
      <w:proofErr w:type="gramStart"/>
      <w:r w:rsidR="00D242A1">
        <w:rPr>
          <w:rFonts w:ascii="Arial" w:hAnsi="Arial" w:cs="Arial"/>
        </w:rPr>
        <w:t>made</w:t>
      </w:r>
      <w:proofErr w:type="gramEnd"/>
      <w:r>
        <w:rPr>
          <w:rFonts w:ascii="Arial" w:hAnsi="Arial" w:cs="Arial"/>
        </w:rPr>
        <w:t xml:space="preserve"> </w:t>
      </w:r>
    </w:p>
    <w:p w14:paraId="64923ABE" w14:textId="0FF44145" w:rsidR="00B456F6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v. Financial: approval of bank mandate/signatories, review of rents and tenancies</w:t>
      </w:r>
    </w:p>
    <w:p w14:paraId="2878B5EE" w14:textId="01AA84BF" w:rsidR="002F74C8" w:rsidRPr="002F74C8" w:rsidRDefault="002F74C8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>It was agreed that all rents (only allotments) would remain unchanged.</w:t>
      </w:r>
    </w:p>
    <w:p w14:paraId="58E47053" w14:textId="0F44E145" w:rsidR="00B456F6" w:rsidRPr="00AA4165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 xml:space="preserve">.07 Finance </w:t>
      </w:r>
    </w:p>
    <w:p w14:paraId="4EB6102B" w14:textId="48EF4F3B" w:rsidR="00B456F6" w:rsidRPr="002F74C8" w:rsidRDefault="00B456F6" w:rsidP="00B456F6">
      <w:pPr>
        <w:rPr>
          <w:rFonts w:ascii="Arial" w:hAnsi="Arial" w:cs="Arial"/>
          <w:b/>
          <w:bCs/>
        </w:rPr>
      </w:pPr>
      <w:proofErr w:type="spellStart"/>
      <w:r w:rsidRPr="002F74C8">
        <w:rPr>
          <w:rFonts w:ascii="Arial" w:hAnsi="Arial" w:cs="Arial"/>
          <w:b/>
          <w:bCs/>
        </w:rPr>
        <w:t>i</w:t>
      </w:r>
      <w:proofErr w:type="spellEnd"/>
      <w:r w:rsidRPr="002F74C8">
        <w:rPr>
          <w:rFonts w:ascii="Arial" w:hAnsi="Arial" w:cs="Arial"/>
          <w:b/>
          <w:bCs/>
        </w:rPr>
        <w:t>. Month-end report April 20</w:t>
      </w:r>
      <w:r w:rsidR="00D242A1">
        <w:rPr>
          <w:rFonts w:ascii="Arial" w:hAnsi="Arial" w:cs="Arial"/>
          <w:b/>
          <w:bCs/>
        </w:rPr>
        <w:t>21</w:t>
      </w:r>
      <w:r w:rsidRPr="002F74C8">
        <w:rPr>
          <w:rFonts w:ascii="Arial" w:hAnsi="Arial" w:cs="Arial"/>
          <w:b/>
          <w:bCs/>
        </w:rPr>
        <w:t>: Budget status, any revisions to annual budget</w:t>
      </w:r>
    </w:p>
    <w:p w14:paraId="4B110E2E" w14:textId="543BA899" w:rsidR="002F74C8" w:rsidRPr="002F74C8" w:rsidRDefault="002F74C8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>The Budget for 20</w:t>
      </w:r>
      <w:r w:rsidR="00D242A1">
        <w:rPr>
          <w:rFonts w:ascii="Arial" w:hAnsi="Arial" w:cs="Arial"/>
        </w:rPr>
        <w:t>21</w:t>
      </w:r>
      <w:r w:rsidRPr="002F74C8">
        <w:rPr>
          <w:rFonts w:ascii="Arial" w:hAnsi="Arial" w:cs="Arial"/>
        </w:rPr>
        <w:t>/202</w:t>
      </w:r>
      <w:r w:rsidR="00D242A1">
        <w:rPr>
          <w:rFonts w:ascii="Arial" w:hAnsi="Arial" w:cs="Arial"/>
        </w:rPr>
        <w:t>2</w:t>
      </w:r>
      <w:r w:rsidRPr="002F74C8">
        <w:rPr>
          <w:rFonts w:ascii="Arial" w:hAnsi="Arial" w:cs="Arial"/>
        </w:rPr>
        <w:t xml:space="preserve"> was agreed in January and no revisions are currently </w:t>
      </w:r>
      <w:proofErr w:type="gramStart"/>
      <w:r w:rsidRPr="002F74C8">
        <w:rPr>
          <w:rFonts w:ascii="Arial" w:hAnsi="Arial" w:cs="Arial"/>
        </w:rPr>
        <w:t>required</w:t>
      </w:r>
      <w:proofErr w:type="gramEnd"/>
    </w:p>
    <w:p w14:paraId="399730AA" w14:textId="765FBF6B" w:rsidR="00B456F6" w:rsidRPr="00AA4165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.08 Planning Committee</w:t>
      </w:r>
    </w:p>
    <w:p w14:paraId="7832CAF0" w14:textId="5498CEA0" w:rsidR="00B456F6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>This can be found in the Chairman’s Report.</w:t>
      </w:r>
    </w:p>
    <w:p w14:paraId="4FA04994" w14:textId="1CD0968C" w:rsidR="00B456F6" w:rsidRDefault="00D242A1" w:rsidP="00B456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B456F6" w:rsidRPr="00AA4165">
        <w:rPr>
          <w:rFonts w:ascii="Arial" w:hAnsi="Arial" w:cs="Arial"/>
          <w:b/>
        </w:rPr>
        <w:t>.09 Date of next meeting</w:t>
      </w:r>
    </w:p>
    <w:p w14:paraId="6640E2D6" w14:textId="7F5D0906" w:rsidR="002F74C8" w:rsidRPr="002F74C8" w:rsidRDefault="002F74C8" w:rsidP="00B456F6">
      <w:pPr>
        <w:rPr>
          <w:rFonts w:ascii="Arial" w:hAnsi="Arial" w:cs="Arial"/>
          <w:bCs/>
        </w:rPr>
      </w:pPr>
      <w:r w:rsidRPr="002F74C8">
        <w:rPr>
          <w:rFonts w:ascii="Arial" w:hAnsi="Arial" w:cs="Arial"/>
          <w:bCs/>
        </w:rPr>
        <w:t>TBC May 202</w:t>
      </w:r>
      <w:r w:rsidR="00D242A1">
        <w:rPr>
          <w:rFonts w:ascii="Arial" w:hAnsi="Arial" w:cs="Arial"/>
          <w:bCs/>
        </w:rPr>
        <w:t>2</w:t>
      </w:r>
    </w:p>
    <w:p w14:paraId="68998D0C" w14:textId="77777777" w:rsidR="007C3DC2" w:rsidRDefault="007C3DC2" w:rsidP="007C3DC2">
      <w:pPr>
        <w:pStyle w:val="TableContents"/>
        <w:ind w:right="-3360"/>
        <w:rPr>
          <w:rFonts w:asciiTheme="minorHAnsi" w:hAnsiTheme="minorHAnsi" w:cstheme="minorHAnsi"/>
          <w:b/>
          <w:sz w:val="28"/>
        </w:rPr>
      </w:pPr>
    </w:p>
    <w:p w14:paraId="512BFB08" w14:textId="77777777" w:rsidR="007C3DC2" w:rsidRDefault="007C3DC2" w:rsidP="007C3DC2">
      <w:pPr>
        <w:rPr>
          <w:b/>
          <w:u w:val="single"/>
        </w:rPr>
      </w:pPr>
    </w:p>
    <w:p w14:paraId="7722D7C4" w14:textId="77777777" w:rsidR="007C3DC2" w:rsidRDefault="007C3DC2" w:rsidP="007C3DC2">
      <w:pPr>
        <w:rPr>
          <w:rFonts w:ascii="Arial" w:hAnsi="Arial" w:cs="Arial"/>
          <w:b/>
          <w:sz w:val="24"/>
        </w:rPr>
      </w:pPr>
    </w:p>
    <w:p w14:paraId="1ABF1C57" w14:textId="77777777" w:rsidR="007C3DC2" w:rsidRPr="00A345E8" w:rsidRDefault="007C3DC2" w:rsidP="007C3DC2">
      <w:pPr>
        <w:pStyle w:val="TableContents"/>
        <w:rPr>
          <w:rFonts w:ascii="Arial" w:hAnsi="Arial"/>
          <w:b/>
        </w:rPr>
      </w:pPr>
    </w:p>
    <w:p w14:paraId="26C65AD2" w14:textId="77777777" w:rsidR="007C3DC2" w:rsidRPr="00AD0268" w:rsidRDefault="007C3DC2" w:rsidP="007C3DC2">
      <w:pPr>
        <w:pStyle w:val="TableContents"/>
        <w:rPr>
          <w:rFonts w:ascii="Arial" w:hAnsi="Arial"/>
          <w:b/>
        </w:rPr>
      </w:pPr>
    </w:p>
    <w:p w14:paraId="1015D54A" w14:textId="77777777" w:rsidR="007C3DC2" w:rsidRDefault="007C3DC2" w:rsidP="007C3DC2">
      <w:pPr>
        <w:pStyle w:val="TableContents"/>
        <w:rPr>
          <w:rFonts w:ascii="Arial" w:hAnsi="Arial"/>
        </w:rPr>
      </w:pPr>
    </w:p>
    <w:p w14:paraId="21A849AA" w14:textId="77777777" w:rsidR="007C3DC2" w:rsidRPr="007B4D94" w:rsidRDefault="007C3DC2" w:rsidP="007C3DC2">
      <w:pPr>
        <w:pStyle w:val="TableContents"/>
        <w:rPr>
          <w:rFonts w:asciiTheme="minorHAnsi" w:hAnsiTheme="minorHAnsi" w:cstheme="minorHAnsi"/>
          <w:b/>
          <w:sz w:val="28"/>
        </w:rPr>
      </w:pPr>
    </w:p>
    <w:p w14:paraId="501EB442" w14:textId="77777777" w:rsidR="007C3DC2" w:rsidRPr="00A345E8" w:rsidRDefault="007C3DC2" w:rsidP="007C3DC2">
      <w:pPr>
        <w:pStyle w:val="TableContents"/>
        <w:rPr>
          <w:rFonts w:ascii="Arial" w:hAnsi="Arial"/>
        </w:rPr>
      </w:pPr>
    </w:p>
    <w:p w14:paraId="44F615FA" w14:textId="77777777" w:rsidR="007C3DC2" w:rsidRDefault="007C3DC2" w:rsidP="007C3DC2">
      <w:pPr>
        <w:rPr>
          <w:rFonts w:ascii="Arial" w:hAnsi="Arial" w:cs="Arial"/>
          <w:sz w:val="24"/>
          <w:szCs w:val="24"/>
        </w:rPr>
      </w:pPr>
    </w:p>
    <w:p w14:paraId="2FB5F508" w14:textId="77777777" w:rsidR="007C3DC2" w:rsidRPr="005C035A" w:rsidRDefault="007C3DC2" w:rsidP="007C3DC2">
      <w:pPr>
        <w:rPr>
          <w:rFonts w:ascii="Arial" w:hAnsi="Arial" w:cs="Arial"/>
          <w:sz w:val="24"/>
          <w:szCs w:val="24"/>
        </w:rPr>
      </w:pPr>
    </w:p>
    <w:p w14:paraId="0F7DF9A4" w14:textId="6EDEAEDD" w:rsidR="00FC0F7E" w:rsidRDefault="00FC0F7E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sectPr w:rsidR="00FC0F7E" w:rsidSect="007C3DC2">
      <w:type w:val="continuous"/>
      <w:pgSz w:w="11906" w:h="16838"/>
      <w:pgMar w:top="1440" w:right="1440" w:bottom="1440" w:left="1440" w:header="708" w:footer="708" w:gutter="0"/>
      <w:cols w:sep="1" w:space="73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3738C"/>
    <w:multiLevelType w:val="hybridMultilevel"/>
    <w:tmpl w:val="B3EAA12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7E"/>
    <w:rsid w:val="000039AA"/>
    <w:rsid w:val="000336D4"/>
    <w:rsid w:val="00122EC8"/>
    <w:rsid w:val="00156BE9"/>
    <w:rsid w:val="00166C0F"/>
    <w:rsid w:val="00214228"/>
    <w:rsid w:val="00235DCA"/>
    <w:rsid w:val="00245173"/>
    <w:rsid w:val="002655D0"/>
    <w:rsid w:val="002F74C8"/>
    <w:rsid w:val="003460AC"/>
    <w:rsid w:val="003B64B5"/>
    <w:rsid w:val="00407F32"/>
    <w:rsid w:val="00443C53"/>
    <w:rsid w:val="004735F4"/>
    <w:rsid w:val="004B4E6F"/>
    <w:rsid w:val="004C6954"/>
    <w:rsid w:val="004D15B9"/>
    <w:rsid w:val="0055451D"/>
    <w:rsid w:val="005A43AA"/>
    <w:rsid w:val="005C035A"/>
    <w:rsid w:val="005D4A36"/>
    <w:rsid w:val="005D61D1"/>
    <w:rsid w:val="005E3841"/>
    <w:rsid w:val="005F27BA"/>
    <w:rsid w:val="0065694E"/>
    <w:rsid w:val="00667AB9"/>
    <w:rsid w:val="00677BD8"/>
    <w:rsid w:val="007B4D94"/>
    <w:rsid w:val="007C3DC2"/>
    <w:rsid w:val="007F0368"/>
    <w:rsid w:val="00821D48"/>
    <w:rsid w:val="00836F0D"/>
    <w:rsid w:val="00842041"/>
    <w:rsid w:val="00847C13"/>
    <w:rsid w:val="0086535C"/>
    <w:rsid w:val="00890942"/>
    <w:rsid w:val="00930615"/>
    <w:rsid w:val="00952B91"/>
    <w:rsid w:val="009E23C6"/>
    <w:rsid w:val="00A345E8"/>
    <w:rsid w:val="00A6394B"/>
    <w:rsid w:val="00AD0268"/>
    <w:rsid w:val="00B456F6"/>
    <w:rsid w:val="00B84574"/>
    <w:rsid w:val="00BF0FE6"/>
    <w:rsid w:val="00C21114"/>
    <w:rsid w:val="00C242EF"/>
    <w:rsid w:val="00C87ECA"/>
    <w:rsid w:val="00CE7C73"/>
    <w:rsid w:val="00D242A1"/>
    <w:rsid w:val="00D34A2E"/>
    <w:rsid w:val="00D547A5"/>
    <w:rsid w:val="00E21B74"/>
    <w:rsid w:val="00E2721A"/>
    <w:rsid w:val="00E65041"/>
    <w:rsid w:val="00E65C9A"/>
    <w:rsid w:val="00E903CB"/>
    <w:rsid w:val="00F111AE"/>
    <w:rsid w:val="00F40D50"/>
    <w:rsid w:val="00F4483C"/>
    <w:rsid w:val="00F544BB"/>
    <w:rsid w:val="00F95B00"/>
    <w:rsid w:val="00FB771F"/>
    <w:rsid w:val="00F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FD411"/>
  <w15:chartTrackingRefBased/>
  <w15:docId w15:val="{54E3224E-D84F-41F0-A586-FB23D59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FC0F7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7C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B4E6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B4E6F"/>
    <w:pPr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3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45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4</cp:revision>
  <dcterms:created xsi:type="dcterms:W3CDTF">2021-05-28T13:14:00Z</dcterms:created>
  <dcterms:modified xsi:type="dcterms:W3CDTF">2021-06-10T12:21:00Z</dcterms:modified>
</cp:coreProperties>
</file>